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21A0A" w14:textId="47314D98" w:rsidR="00340EBC" w:rsidRPr="00340EBC" w:rsidRDefault="00340EBC" w:rsidP="00340EB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2D92CA"/>
          <w:sz w:val="36"/>
          <w:szCs w:val="36"/>
          <w:lang w:eastAsia="pl-PL"/>
        </w:rPr>
      </w:pPr>
      <w:r w:rsidRPr="00340EBC">
        <w:rPr>
          <w:rFonts w:ascii="Times New Roman" w:hAnsi="Times New Roman" w:cs="Times New Roman"/>
          <w:b/>
          <w:bCs/>
          <w:color w:val="2D92CA"/>
          <w:sz w:val="36"/>
          <w:szCs w:val="36"/>
          <w:lang w:eastAsia="pl-PL"/>
        </w:rPr>
        <w:t>Instrukcja dokonania wpisu/aktualizacji istniejącego wpisu w</w:t>
      </w:r>
      <w:r>
        <w:rPr>
          <w:rFonts w:ascii="Times New Roman" w:hAnsi="Times New Roman" w:cs="Times New Roman"/>
          <w:b/>
          <w:bCs/>
          <w:color w:val="2D92CA"/>
          <w:sz w:val="36"/>
          <w:szCs w:val="36"/>
          <w:lang w:eastAsia="pl-PL"/>
        </w:rPr>
        <w:t xml:space="preserve"> Centralnym Rejestrze Beneficjentów Rzeczywistych (CRBR)</w:t>
      </w:r>
    </w:p>
    <w:p w14:paraId="7D0E1A70" w14:textId="77777777" w:rsidR="00340EBC" w:rsidRPr="00340EBC" w:rsidRDefault="00340EBC" w:rsidP="00340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683B6" w14:textId="77777777" w:rsidR="00340EBC" w:rsidRPr="00340EBC" w:rsidRDefault="00340EBC" w:rsidP="00340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ADF47" w14:textId="2DC47C96" w:rsidR="00340EBC" w:rsidRPr="00340EBC" w:rsidRDefault="00340EBC" w:rsidP="00340EBC">
      <w:pPr>
        <w:spacing w:line="360" w:lineRule="auto"/>
        <w:jc w:val="both"/>
        <w:rPr>
          <w:rFonts w:ascii="Times New Roman" w:hAnsi="Times New Roman" w:cs="Times New Roman"/>
          <w:b/>
          <w:bCs/>
          <w:color w:val="2D92CA"/>
          <w:sz w:val="24"/>
          <w:szCs w:val="24"/>
          <w:u w:val="single"/>
        </w:rPr>
      </w:pPr>
      <w:r w:rsidRPr="00340EBC">
        <w:rPr>
          <w:rFonts w:ascii="Times New Roman" w:hAnsi="Times New Roman" w:cs="Times New Roman"/>
          <w:sz w:val="24"/>
          <w:szCs w:val="24"/>
        </w:rPr>
        <w:t xml:space="preserve">Wpisu/aktualizacji istniejącego wpisu dokonuje się </w:t>
      </w:r>
      <w:r w:rsidRPr="00AE515C">
        <w:rPr>
          <w:rFonts w:ascii="Times New Roman" w:hAnsi="Times New Roman" w:cs="Times New Roman"/>
          <w:b/>
          <w:bCs/>
          <w:sz w:val="24"/>
          <w:szCs w:val="24"/>
        </w:rPr>
        <w:t>na stronie</w:t>
      </w:r>
      <w:r w:rsidR="00B024AC" w:rsidRPr="00AE515C">
        <w:rPr>
          <w:rFonts w:ascii="Times New Roman" w:hAnsi="Times New Roman" w:cs="Times New Roman"/>
          <w:b/>
          <w:bCs/>
          <w:sz w:val="24"/>
          <w:szCs w:val="24"/>
        </w:rPr>
        <w:t xml:space="preserve"> Centralnego Rejestru Beneficjentów rzeczywistych (CRBR)</w:t>
      </w:r>
      <w:r w:rsidRPr="00340EBC">
        <w:rPr>
          <w:rFonts w:ascii="Times New Roman" w:hAnsi="Times New Roman" w:cs="Times New Roman"/>
          <w:sz w:val="24"/>
          <w:szCs w:val="24"/>
        </w:rPr>
        <w:t xml:space="preserve">, który znaleźć można pod adresem </w:t>
      </w:r>
      <w:hyperlink r:id="rId7" w:anchor="/" w:history="1">
        <w:r w:rsidR="00B024AC" w:rsidRPr="00340EBC">
          <w:rPr>
            <w:rStyle w:val="Hipercze"/>
            <w:rFonts w:ascii="Times New Roman" w:hAnsi="Times New Roman" w:cs="Times New Roman"/>
            <w:b/>
            <w:bCs/>
            <w:color w:val="2D92CA"/>
            <w:sz w:val="24"/>
            <w:szCs w:val="24"/>
          </w:rPr>
          <w:t>https://crbr.podatki.gov.pl/adcrbr/#/</w:t>
        </w:r>
      </w:hyperlink>
    </w:p>
    <w:p w14:paraId="3818CFF9" w14:textId="77777777" w:rsidR="00340EBC" w:rsidRDefault="00340EBC" w:rsidP="00340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C6334" w14:textId="473FACE6" w:rsidR="00B024AC" w:rsidRPr="00340EBC" w:rsidRDefault="00340EBC" w:rsidP="00340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EB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295DD33" wp14:editId="55A29A5A">
            <wp:simplePos x="0" y="0"/>
            <wp:positionH relativeFrom="margin">
              <wp:align>center</wp:align>
            </wp:positionH>
            <wp:positionV relativeFrom="paragraph">
              <wp:posOffset>628650</wp:posOffset>
            </wp:positionV>
            <wp:extent cx="6372365" cy="3162300"/>
            <wp:effectExtent l="0" t="0" r="9525" b="0"/>
            <wp:wrapTight wrapText="bothSides">
              <wp:wrapPolygon edited="0">
                <wp:start x="0" y="0"/>
                <wp:lineTo x="0" y="21470"/>
                <wp:lineTo x="21568" y="21470"/>
                <wp:lineTo x="2156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36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24AC" w:rsidRPr="00340EBC">
        <w:rPr>
          <w:rFonts w:ascii="Times New Roman" w:hAnsi="Times New Roman" w:cs="Times New Roman"/>
          <w:sz w:val="24"/>
          <w:szCs w:val="24"/>
        </w:rPr>
        <w:t xml:space="preserve">Zarówno w przypadku wpisywania nowopowstałej spółki, jak i aktualizacji zmian w spółce już wpisanej do CRBR należy wybrać opcję </w:t>
      </w:r>
      <w:r w:rsidR="00B024AC" w:rsidRPr="00AE515C">
        <w:rPr>
          <w:rFonts w:ascii="Times New Roman" w:hAnsi="Times New Roman" w:cs="Times New Roman"/>
          <w:b/>
          <w:bCs/>
          <w:sz w:val="24"/>
          <w:szCs w:val="24"/>
        </w:rPr>
        <w:t>„Utwórz zgłoszenie”</w:t>
      </w:r>
      <w:r w:rsidR="00AE51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7ECFC7" w14:textId="56EB8BB7" w:rsidR="00CB7A82" w:rsidRPr="00340EBC" w:rsidRDefault="00CB7A82" w:rsidP="00340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10BBA" w14:textId="4C691FE9" w:rsidR="00B024AC" w:rsidRPr="00340EBC" w:rsidRDefault="00B024AC" w:rsidP="00340EB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EBC">
        <w:rPr>
          <w:rFonts w:ascii="Times New Roman" w:hAnsi="Times New Roman" w:cs="Times New Roman"/>
          <w:sz w:val="24"/>
          <w:szCs w:val="24"/>
        </w:rPr>
        <w:t>Forma rejestracji</w:t>
      </w:r>
      <w:r w:rsidR="00CB7A82" w:rsidRPr="00340EBC">
        <w:rPr>
          <w:rFonts w:ascii="Times New Roman" w:hAnsi="Times New Roman" w:cs="Times New Roman"/>
          <w:sz w:val="24"/>
          <w:szCs w:val="24"/>
        </w:rPr>
        <w:t xml:space="preserve"> jest </w:t>
      </w:r>
      <w:r w:rsidR="00340EBC">
        <w:rPr>
          <w:rFonts w:ascii="Times New Roman" w:hAnsi="Times New Roman" w:cs="Times New Roman"/>
          <w:sz w:val="24"/>
          <w:szCs w:val="24"/>
        </w:rPr>
        <w:t>CZTERO</w:t>
      </w:r>
      <w:r w:rsidR="00CB7A82" w:rsidRPr="00340EBC">
        <w:rPr>
          <w:rFonts w:ascii="Times New Roman" w:hAnsi="Times New Roman" w:cs="Times New Roman"/>
          <w:sz w:val="24"/>
          <w:szCs w:val="24"/>
        </w:rPr>
        <w:t>STOPNIOWA</w:t>
      </w:r>
    </w:p>
    <w:p w14:paraId="3CD51308" w14:textId="77777777" w:rsidR="00340EBC" w:rsidRDefault="00340EB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354B1CE" w14:textId="70B981F9" w:rsidR="00CB7A82" w:rsidRPr="00340EBC" w:rsidRDefault="00CB7A82" w:rsidP="00340EBC">
      <w:pPr>
        <w:spacing w:line="360" w:lineRule="auto"/>
        <w:jc w:val="center"/>
        <w:rPr>
          <w:rFonts w:ascii="Times New Roman" w:hAnsi="Times New Roman" w:cs="Times New Roman"/>
          <w:b/>
          <w:bCs/>
          <w:color w:val="2D92CA"/>
          <w:sz w:val="32"/>
          <w:szCs w:val="32"/>
        </w:rPr>
      </w:pPr>
      <w:r w:rsidRPr="00340EBC">
        <w:rPr>
          <w:rFonts w:ascii="Times New Roman" w:hAnsi="Times New Roman" w:cs="Times New Roman"/>
          <w:b/>
          <w:bCs/>
          <w:color w:val="2D92CA"/>
          <w:sz w:val="32"/>
          <w:szCs w:val="32"/>
        </w:rPr>
        <w:lastRenderedPageBreak/>
        <w:t>KROK 1</w:t>
      </w:r>
    </w:p>
    <w:p w14:paraId="6F9DD8A0" w14:textId="7D01D5BB" w:rsidR="00B024AC" w:rsidRPr="00340EBC" w:rsidRDefault="00B024AC" w:rsidP="00340E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0EBC">
        <w:rPr>
          <w:rFonts w:ascii="Times New Roman" w:hAnsi="Times New Roman" w:cs="Times New Roman"/>
          <w:sz w:val="24"/>
          <w:szCs w:val="24"/>
        </w:rPr>
        <w:t>W pierwszej części należy podać</w:t>
      </w:r>
      <w:r w:rsidRPr="00340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NIP oraz formę organizacyjną spółki</w:t>
      </w:r>
      <w:r w:rsidR="00340E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40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wyboru </w:t>
      </w:r>
      <w:r w:rsidR="00340EBC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340EB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3525E23" w14:textId="085EF1B8" w:rsidR="00B024AC" w:rsidRPr="00340EBC" w:rsidRDefault="00B024AC" w:rsidP="00340EB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0EBC">
        <w:rPr>
          <w:rFonts w:ascii="Times New Roman" w:eastAsia="Times New Roman" w:hAnsi="Times New Roman" w:cs="Times New Roman"/>
          <w:sz w:val="24"/>
          <w:szCs w:val="24"/>
          <w:lang w:eastAsia="pl-PL"/>
        </w:rPr>
        <w:t>122 – Prosta spółka akcyjna</w:t>
      </w:r>
    </w:p>
    <w:p w14:paraId="4370FBEB" w14:textId="2C8CDC5E" w:rsidR="00B024AC" w:rsidRPr="00340EBC" w:rsidRDefault="00B024AC" w:rsidP="00340EB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0EBC">
        <w:rPr>
          <w:rFonts w:ascii="Times New Roman" w:eastAsia="Times New Roman" w:hAnsi="Times New Roman" w:cs="Times New Roman"/>
          <w:sz w:val="24"/>
          <w:szCs w:val="24"/>
          <w:lang w:eastAsia="pl-PL"/>
        </w:rPr>
        <w:t>121 – Spółka komandytowo-akcyjna</w:t>
      </w:r>
    </w:p>
    <w:p w14:paraId="32EEC0B7" w14:textId="6916924E" w:rsidR="00B024AC" w:rsidRPr="00340EBC" w:rsidRDefault="00B024AC" w:rsidP="00340EB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0EBC">
        <w:rPr>
          <w:rFonts w:ascii="Times New Roman" w:eastAsia="Times New Roman" w:hAnsi="Times New Roman" w:cs="Times New Roman"/>
          <w:sz w:val="24"/>
          <w:szCs w:val="24"/>
          <w:lang w:eastAsia="pl-PL"/>
        </w:rPr>
        <w:t>120 – Spółka komandytowa</w:t>
      </w:r>
    </w:p>
    <w:p w14:paraId="21F7AF60" w14:textId="65F9ED39" w:rsidR="00B024AC" w:rsidRPr="00340EBC" w:rsidRDefault="00B024AC" w:rsidP="00340EB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0EBC">
        <w:rPr>
          <w:rFonts w:ascii="Times New Roman" w:eastAsia="Times New Roman" w:hAnsi="Times New Roman" w:cs="Times New Roman"/>
          <w:sz w:val="24"/>
          <w:szCs w:val="24"/>
          <w:lang w:eastAsia="pl-PL"/>
        </w:rPr>
        <w:t>118 – Spółka jawna</w:t>
      </w:r>
    </w:p>
    <w:p w14:paraId="400E967F" w14:textId="305786FB" w:rsidR="00B024AC" w:rsidRPr="00340EBC" w:rsidRDefault="00B024AC" w:rsidP="00340EB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0EBC">
        <w:rPr>
          <w:rFonts w:ascii="Times New Roman" w:eastAsia="Times New Roman" w:hAnsi="Times New Roman" w:cs="Times New Roman"/>
          <w:sz w:val="24"/>
          <w:szCs w:val="24"/>
          <w:lang w:eastAsia="pl-PL"/>
        </w:rPr>
        <w:t>117 – Spółka z ograniczoną odpowiedzialnością</w:t>
      </w:r>
    </w:p>
    <w:p w14:paraId="28E21271" w14:textId="61415BED" w:rsidR="00B024AC" w:rsidRPr="00340EBC" w:rsidRDefault="00B024AC" w:rsidP="00340EB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0EBC">
        <w:rPr>
          <w:rFonts w:ascii="Times New Roman" w:eastAsia="Times New Roman" w:hAnsi="Times New Roman" w:cs="Times New Roman"/>
          <w:sz w:val="24"/>
          <w:szCs w:val="24"/>
          <w:lang w:eastAsia="pl-PL"/>
        </w:rPr>
        <w:t>116 – Spółka akcyjna</w:t>
      </w:r>
    </w:p>
    <w:p w14:paraId="23707BED" w14:textId="2C723ED9" w:rsidR="00B024AC" w:rsidRDefault="00B024AC" w:rsidP="00340EB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0EBC">
        <w:rPr>
          <w:rFonts w:ascii="Times New Roman" w:eastAsia="Times New Roman" w:hAnsi="Times New Roman" w:cs="Times New Roman"/>
          <w:sz w:val="24"/>
          <w:szCs w:val="24"/>
          <w:lang w:eastAsia="pl-PL"/>
        </w:rPr>
        <w:t>0 – Inna</w:t>
      </w:r>
    </w:p>
    <w:p w14:paraId="4ADDF2EA" w14:textId="1383FC1C" w:rsidR="00CB7A82" w:rsidRPr="00340EBC" w:rsidRDefault="00340EBC" w:rsidP="00340EB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0EB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0B64EB59" wp14:editId="32DE4183">
            <wp:simplePos x="0" y="0"/>
            <wp:positionH relativeFrom="margin">
              <wp:align>center</wp:align>
            </wp:positionH>
            <wp:positionV relativeFrom="paragraph">
              <wp:posOffset>279400</wp:posOffset>
            </wp:positionV>
            <wp:extent cx="6189345" cy="2499753"/>
            <wp:effectExtent l="0" t="0" r="1905" b="0"/>
            <wp:wrapTight wrapText="bothSides">
              <wp:wrapPolygon edited="0">
                <wp:start x="0" y="0"/>
                <wp:lineTo x="0" y="21402"/>
                <wp:lineTo x="21540" y="21402"/>
                <wp:lineTo x="21540" y="0"/>
                <wp:lineTo x="0" y="0"/>
              </wp:wrapPolygon>
            </wp:wrapTight>
            <wp:docPr id="2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2499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67D2B8" w14:textId="77777777" w:rsidR="00340EBC" w:rsidRDefault="00340EB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</w:p>
    <w:p w14:paraId="7C19A2B1" w14:textId="496B8205" w:rsidR="00CB7A82" w:rsidRPr="00340EBC" w:rsidRDefault="00CB7A82" w:rsidP="00340EBC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2D92CA"/>
          <w:sz w:val="32"/>
          <w:szCs w:val="32"/>
          <w:lang w:eastAsia="pl-PL"/>
        </w:rPr>
      </w:pPr>
      <w:r w:rsidRPr="00340EBC">
        <w:rPr>
          <w:rFonts w:ascii="Times New Roman" w:eastAsia="Times New Roman" w:hAnsi="Times New Roman" w:cs="Times New Roman"/>
          <w:b/>
          <w:bCs/>
          <w:color w:val="2D92CA"/>
          <w:sz w:val="32"/>
          <w:szCs w:val="32"/>
          <w:lang w:eastAsia="pl-PL"/>
        </w:rPr>
        <w:lastRenderedPageBreak/>
        <w:t>KROK 2</w:t>
      </w:r>
    </w:p>
    <w:p w14:paraId="6A8FED7D" w14:textId="3BF17858" w:rsidR="00B024AC" w:rsidRPr="00340EBC" w:rsidRDefault="00B024AC" w:rsidP="00340EB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0EBC">
        <w:rPr>
          <w:rFonts w:ascii="Times New Roman" w:eastAsia="Times New Roman" w:hAnsi="Times New Roman" w:cs="Times New Roman"/>
          <w:sz w:val="24"/>
          <w:szCs w:val="24"/>
          <w:lang w:eastAsia="pl-PL"/>
        </w:rPr>
        <w:t>Drugi krok polega na wybraniu formy zgłoszenia</w:t>
      </w:r>
      <w:r w:rsidR="00340E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A883F9C" w14:textId="37F4D8BF" w:rsidR="00B024AC" w:rsidRPr="00340EBC" w:rsidRDefault="00B024AC" w:rsidP="00340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EBC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</w:t>
      </w:r>
      <w:r w:rsidR="00340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0EBC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spółka znajduje się już w CRBR</w:t>
      </w:r>
      <w:r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>, to w tej zakładce podejrzeć moż</w:t>
      </w:r>
      <w:r w:rsid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r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listę dotychczasowo złożonych wniosków. </w:t>
      </w:r>
    </w:p>
    <w:p w14:paraId="35AF3CD1" w14:textId="79539F80" w:rsidR="00B024AC" w:rsidRPr="00340EBC" w:rsidRDefault="00B024AC" w:rsidP="0034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>Aby dokonać zgłoszenia/zaktualizować je należy wypełnić pierwsze rubryczkę „</w:t>
      </w:r>
      <w:r w:rsidR="00A5309C"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zdarzenia”. </w:t>
      </w:r>
    </w:p>
    <w:p w14:paraId="181AE1AC" w14:textId="78C8512A" w:rsidR="00A5309C" w:rsidRPr="00340EBC" w:rsidRDefault="00A5309C" w:rsidP="00340EB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0E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nowych spółek</w:t>
      </w:r>
      <w:r w:rsidRPr="00340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datą będzie data wpisu do KRS, </w:t>
      </w:r>
    </w:p>
    <w:p w14:paraId="1344C168" w14:textId="23C20ECB" w:rsidR="00A5309C" w:rsidRPr="00340EBC" w:rsidRDefault="00A5309C" w:rsidP="00340EB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0EB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 przypadku aktualizacji beneficjenta rzeczywistego</w:t>
      </w:r>
      <w:r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datą będzie data umowy zbycia udziałów lub inna umowa na podstawie której zmienił się beneficjent</w:t>
      </w:r>
    </w:p>
    <w:p w14:paraId="037F2886" w14:textId="2E69F4B9" w:rsidR="00A5309C" w:rsidRPr="00340EBC" w:rsidRDefault="00340EBC" w:rsidP="00340EB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0EB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 wp14:anchorId="6D740078" wp14:editId="215D2CFA">
            <wp:simplePos x="0" y="0"/>
            <wp:positionH relativeFrom="margin">
              <wp:align>center</wp:align>
            </wp:positionH>
            <wp:positionV relativeFrom="paragraph">
              <wp:posOffset>398780</wp:posOffset>
            </wp:positionV>
            <wp:extent cx="6684243" cy="3943350"/>
            <wp:effectExtent l="0" t="0" r="2540" b="0"/>
            <wp:wrapTight wrapText="bothSides">
              <wp:wrapPolygon edited="0">
                <wp:start x="0" y="0"/>
                <wp:lineTo x="0" y="21496"/>
                <wp:lineTo x="21547" y="21496"/>
                <wp:lineTo x="21547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4243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309C" w:rsidRPr="00340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kliknąć</w:t>
      </w:r>
      <w:r w:rsidR="00A5309C" w:rsidRPr="00340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„utwórz nowe zgłoszenie”.</w:t>
      </w:r>
    </w:p>
    <w:p w14:paraId="6ABDE61C" w14:textId="207A0F16" w:rsidR="00CB7A82" w:rsidRPr="00340EBC" w:rsidRDefault="00CB7A82" w:rsidP="00340EB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24AA40" w14:textId="77777777" w:rsidR="00340EBC" w:rsidRDefault="00340EB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</w:p>
    <w:p w14:paraId="6C7A1834" w14:textId="64128481" w:rsidR="00A5309C" w:rsidRPr="00340EBC" w:rsidRDefault="00CB7A82" w:rsidP="00340EBC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2D92CA"/>
          <w:sz w:val="32"/>
          <w:szCs w:val="32"/>
          <w:lang w:eastAsia="pl-PL"/>
        </w:rPr>
      </w:pPr>
      <w:r w:rsidRPr="00340EBC">
        <w:rPr>
          <w:rFonts w:ascii="Times New Roman" w:eastAsia="Times New Roman" w:hAnsi="Times New Roman" w:cs="Times New Roman"/>
          <w:b/>
          <w:bCs/>
          <w:color w:val="2D92CA"/>
          <w:sz w:val="32"/>
          <w:szCs w:val="32"/>
          <w:lang w:eastAsia="pl-PL"/>
        </w:rPr>
        <w:lastRenderedPageBreak/>
        <w:t xml:space="preserve">KROK </w:t>
      </w:r>
      <w:r w:rsidR="00340EBC" w:rsidRPr="00340EBC">
        <w:rPr>
          <w:rFonts w:ascii="Times New Roman" w:eastAsia="Times New Roman" w:hAnsi="Times New Roman" w:cs="Times New Roman"/>
          <w:b/>
          <w:bCs/>
          <w:color w:val="2D92CA"/>
          <w:sz w:val="32"/>
          <w:szCs w:val="32"/>
          <w:lang w:eastAsia="pl-PL"/>
        </w:rPr>
        <w:t>3</w:t>
      </w:r>
    </w:p>
    <w:p w14:paraId="2417ADD7" w14:textId="7475BC86" w:rsidR="00A5309C" w:rsidRPr="00340EBC" w:rsidRDefault="00A5309C" w:rsidP="00340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40EBC">
        <w:rPr>
          <w:rFonts w:ascii="Times New Roman" w:hAnsi="Times New Roman" w:cs="Times New Roman"/>
          <w:sz w:val="24"/>
          <w:szCs w:val="24"/>
          <w:lang w:eastAsia="pl-PL"/>
        </w:rPr>
        <w:t xml:space="preserve">W ten sposób </w:t>
      </w:r>
      <w:r w:rsidR="00340EBC">
        <w:rPr>
          <w:rFonts w:ascii="Times New Roman" w:hAnsi="Times New Roman" w:cs="Times New Roman"/>
          <w:sz w:val="24"/>
          <w:szCs w:val="24"/>
          <w:lang w:eastAsia="pl-PL"/>
        </w:rPr>
        <w:t xml:space="preserve">przechodzi się do </w:t>
      </w:r>
      <w:r w:rsidRPr="00340EBC">
        <w:rPr>
          <w:rFonts w:ascii="Times New Roman" w:hAnsi="Times New Roman" w:cs="Times New Roman"/>
          <w:sz w:val="24"/>
          <w:szCs w:val="24"/>
          <w:lang w:eastAsia="pl-PL"/>
        </w:rPr>
        <w:t xml:space="preserve">kolejnej karty, gdzie </w:t>
      </w:r>
      <w:r w:rsidR="00340EBC">
        <w:rPr>
          <w:rFonts w:ascii="Times New Roman" w:hAnsi="Times New Roman" w:cs="Times New Roman"/>
          <w:sz w:val="24"/>
          <w:szCs w:val="24"/>
          <w:lang w:eastAsia="pl-PL"/>
        </w:rPr>
        <w:t xml:space="preserve">należy wypełnić </w:t>
      </w:r>
      <w:r w:rsidRPr="00340EBC">
        <w:rPr>
          <w:rFonts w:ascii="Times New Roman" w:hAnsi="Times New Roman" w:cs="Times New Roman"/>
          <w:sz w:val="24"/>
          <w:szCs w:val="24"/>
          <w:lang w:eastAsia="pl-PL"/>
        </w:rPr>
        <w:t xml:space="preserve">dane poszczególnych beneficjentów. </w:t>
      </w:r>
    </w:p>
    <w:p w14:paraId="6D9FE9BD" w14:textId="11AB0529" w:rsidR="00A5309C" w:rsidRPr="00340EBC" w:rsidRDefault="00A5309C" w:rsidP="0034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E515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 części A</w:t>
      </w:r>
      <w:r w:rsidRPr="00340EBC">
        <w:rPr>
          <w:rFonts w:ascii="Times New Roman" w:hAnsi="Times New Roman" w:cs="Times New Roman"/>
          <w:sz w:val="24"/>
          <w:szCs w:val="24"/>
          <w:lang w:eastAsia="pl-PL"/>
        </w:rPr>
        <w:t xml:space="preserve"> wypełniamy dane dotyczące spółki. A więc:</w:t>
      </w:r>
    </w:p>
    <w:p w14:paraId="68F1A459" w14:textId="4C6C613C" w:rsidR="00A5309C" w:rsidRPr="00340EBC" w:rsidRDefault="00340EBC" w:rsidP="00340E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</w:t>
      </w:r>
      <w:r w:rsidR="00A5309C" w:rsidRPr="00340EBC">
        <w:rPr>
          <w:rFonts w:ascii="Times New Roman" w:hAnsi="Times New Roman" w:cs="Times New Roman"/>
          <w:sz w:val="24"/>
          <w:szCs w:val="24"/>
          <w:lang w:eastAsia="pl-PL"/>
        </w:rPr>
        <w:t>umer KRS spółki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7359D92E" w14:textId="0DD32223" w:rsidR="00A5309C" w:rsidRPr="00340EBC" w:rsidRDefault="00340EBC" w:rsidP="00340E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</w:t>
      </w:r>
      <w:r w:rsidR="00A5309C" w:rsidRPr="00340EBC">
        <w:rPr>
          <w:rFonts w:ascii="Times New Roman" w:hAnsi="Times New Roman" w:cs="Times New Roman"/>
          <w:sz w:val="24"/>
          <w:szCs w:val="24"/>
          <w:lang w:eastAsia="pl-PL"/>
        </w:rPr>
        <w:t>azwę spółki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01A11666" w14:textId="2C72A55F" w:rsidR="00A5309C" w:rsidRPr="00340EBC" w:rsidRDefault="00340EBC" w:rsidP="00340EB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40EBC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 wp14:anchorId="03E0B036" wp14:editId="453EE8DB">
            <wp:simplePos x="0" y="0"/>
            <wp:positionH relativeFrom="margin">
              <wp:align>center</wp:align>
            </wp:positionH>
            <wp:positionV relativeFrom="paragraph">
              <wp:posOffset>400050</wp:posOffset>
            </wp:positionV>
            <wp:extent cx="6959412" cy="2905125"/>
            <wp:effectExtent l="0" t="0" r="0" b="0"/>
            <wp:wrapTight wrapText="bothSides">
              <wp:wrapPolygon edited="0">
                <wp:start x="0" y="0"/>
                <wp:lineTo x="0" y="21388"/>
                <wp:lineTo x="21523" y="21388"/>
                <wp:lineTo x="21523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9412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eastAsia="pl-PL"/>
        </w:rPr>
        <w:t>d</w:t>
      </w:r>
      <w:r w:rsidR="00A5309C" w:rsidRPr="00340EBC">
        <w:rPr>
          <w:rFonts w:ascii="Times New Roman" w:hAnsi="Times New Roman" w:cs="Times New Roman"/>
          <w:sz w:val="24"/>
          <w:szCs w:val="24"/>
          <w:lang w:eastAsia="pl-PL"/>
        </w:rPr>
        <w:t>ane adresowe spółki</w:t>
      </w:r>
    </w:p>
    <w:p w14:paraId="28F26B0A" w14:textId="77777777" w:rsidR="00340EBC" w:rsidRDefault="00340EBC" w:rsidP="00340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25B49" w14:textId="78F1924C" w:rsidR="00925355" w:rsidRPr="00340EBC" w:rsidRDefault="00925355" w:rsidP="00340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15C">
        <w:rPr>
          <w:rFonts w:ascii="Times New Roman" w:hAnsi="Times New Roman" w:cs="Times New Roman"/>
          <w:b/>
          <w:bCs/>
          <w:sz w:val="24"/>
          <w:szCs w:val="24"/>
        </w:rPr>
        <w:t>W części B</w:t>
      </w:r>
      <w:r w:rsidRPr="00340EBC">
        <w:rPr>
          <w:rFonts w:ascii="Times New Roman" w:hAnsi="Times New Roman" w:cs="Times New Roman"/>
          <w:sz w:val="24"/>
          <w:szCs w:val="24"/>
        </w:rPr>
        <w:t xml:space="preserve"> </w:t>
      </w:r>
      <w:r w:rsidR="00340EBC">
        <w:rPr>
          <w:rFonts w:ascii="Times New Roman" w:hAnsi="Times New Roman" w:cs="Times New Roman"/>
          <w:sz w:val="24"/>
          <w:szCs w:val="24"/>
        </w:rPr>
        <w:t>należy podać/zmienić</w:t>
      </w:r>
      <w:r w:rsidRPr="00340EBC">
        <w:rPr>
          <w:rFonts w:ascii="Times New Roman" w:hAnsi="Times New Roman" w:cs="Times New Roman"/>
          <w:sz w:val="24"/>
          <w:szCs w:val="24"/>
        </w:rPr>
        <w:t xml:space="preserve"> dane beneficjentów rzeczywistych oraz reprezentantów spółki.</w:t>
      </w:r>
    </w:p>
    <w:p w14:paraId="6278D3DC" w14:textId="77777777" w:rsidR="00AE515C" w:rsidRDefault="00AE515C">
      <w:pPr>
        <w:rPr>
          <w:rFonts w:ascii="Times New Roman" w:hAnsi="Times New Roman" w:cs="Times New Roman"/>
          <w:b/>
          <w:bCs/>
          <w:color w:val="2D92CA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D92CA"/>
          <w:sz w:val="28"/>
          <w:szCs w:val="28"/>
        </w:rPr>
        <w:br w:type="page"/>
      </w:r>
    </w:p>
    <w:p w14:paraId="506C6548" w14:textId="36A7E7EA" w:rsidR="00925355" w:rsidRPr="00AE515C" w:rsidRDefault="00925355" w:rsidP="00AE515C">
      <w:pPr>
        <w:spacing w:line="360" w:lineRule="auto"/>
        <w:jc w:val="both"/>
        <w:rPr>
          <w:rFonts w:ascii="Times New Roman" w:hAnsi="Times New Roman" w:cs="Times New Roman"/>
          <w:b/>
          <w:bCs/>
          <w:color w:val="2D92CA"/>
          <w:sz w:val="28"/>
          <w:szCs w:val="28"/>
          <w:shd w:val="clear" w:color="auto" w:fill="FFFFFF"/>
        </w:rPr>
      </w:pPr>
      <w:r w:rsidRPr="00AE515C">
        <w:rPr>
          <w:rFonts w:ascii="Times New Roman" w:hAnsi="Times New Roman" w:cs="Times New Roman"/>
          <w:b/>
          <w:bCs/>
          <w:color w:val="2D92CA"/>
          <w:sz w:val="28"/>
          <w:szCs w:val="28"/>
        </w:rPr>
        <w:lastRenderedPageBreak/>
        <w:t>Gdy chce</w:t>
      </w:r>
      <w:r w:rsidR="00AE515C" w:rsidRPr="00AE515C">
        <w:rPr>
          <w:rFonts w:ascii="Times New Roman" w:hAnsi="Times New Roman" w:cs="Times New Roman"/>
          <w:b/>
          <w:bCs/>
          <w:color w:val="2D92CA"/>
          <w:sz w:val="28"/>
          <w:szCs w:val="28"/>
        </w:rPr>
        <w:t xml:space="preserve"> się </w:t>
      </w:r>
      <w:r w:rsidRPr="00AE515C">
        <w:rPr>
          <w:rFonts w:ascii="Times New Roman" w:hAnsi="Times New Roman" w:cs="Times New Roman"/>
          <w:b/>
          <w:bCs/>
          <w:color w:val="2D92CA"/>
          <w:sz w:val="28"/>
          <w:szCs w:val="28"/>
        </w:rPr>
        <w:t xml:space="preserve">wprowadzić </w:t>
      </w:r>
      <w:r w:rsidR="00C7002E" w:rsidRPr="00AE515C">
        <w:rPr>
          <w:rFonts w:ascii="Times New Roman" w:hAnsi="Times New Roman" w:cs="Times New Roman"/>
          <w:b/>
          <w:bCs/>
          <w:color w:val="2D92CA"/>
          <w:sz w:val="28"/>
          <w:szCs w:val="28"/>
        </w:rPr>
        <w:t>nową osobę</w:t>
      </w:r>
      <w:r w:rsidRPr="00AE515C">
        <w:rPr>
          <w:rFonts w:ascii="Times New Roman" w:hAnsi="Times New Roman" w:cs="Times New Roman"/>
          <w:b/>
          <w:bCs/>
          <w:color w:val="2D92CA"/>
          <w:sz w:val="28"/>
          <w:szCs w:val="28"/>
        </w:rPr>
        <w:t xml:space="preserve"> –</w:t>
      </w:r>
      <w:r w:rsidR="00AE515C" w:rsidRPr="00AE515C">
        <w:rPr>
          <w:rFonts w:ascii="Times New Roman" w:hAnsi="Times New Roman" w:cs="Times New Roman"/>
          <w:b/>
          <w:bCs/>
          <w:color w:val="2D92CA"/>
          <w:sz w:val="28"/>
          <w:szCs w:val="28"/>
        </w:rPr>
        <w:t xml:space="preserve"> należy kliknąć </w:t>
      </w:r>
      <w:r w:rsidRPr="00AE515C">
        <w:rPr>
          <w:rFonts w:ascii="Times New Roman" w:hAnsi="Times New Roman" w:cs="Times New Roman"/>
          <w:b/>
          <w:bCs/>
          <w:color w:val="2D92CA"/>
          <w:sz w:val="28"/>
          <w:szCs w:val="28"/>
        </w:rPr>
        <w:t xml:space="preserve"> „</w:t>
      </w:r>
      <w:r w:rsidRPr="00AE515C">
        <w:rPr>
          <w:rStyle w:val="Pogrubienie"/>
          <w:rFonts w:ascii="Times New Roman" w:hAnsi="Times New Roman" w:cs="Times New Roman"/>
          <w:color w:val="2D92CA"/>
          <w:sz w:val="28"/>
          <w:szCs w:val="28"/>
          <w:shd w:val="clear" w:color="auto" w:fill="FFFFFF"/>
        </w:rPr>
        <w:t>Dodaj beneficjenta/reprezentanta</w:t>
      </w:r>
      <w:r w:rsidRPr="00AE515C">
        <w:rPr>
          <w:rFonts w:ascii="Times New Roman" w:hAnsi="Times New Roman" w:cs="Times New Roman"/>
          <w:b/>
          <w:bCs/>
          <w:color w:val="2D92CA"/>
          <w:sz w:val="28"/>
          <w:szCs w:val="28"/>
          <w:shd w:val="clear" w:color="auto" w:fill="FFFFFF"/>
        </w:rPr>
        <w:t>”</w:t>
      </w:r>
    </w:p>
    <w:p w14:paraId="71E4E02D" w14:textId="16C0BACA" w:rsidR="00925355" w:rsidRPr="00340EBC" w:rsidRDefault="00925355" w:rsidP="00340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15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 części B.1</w:t>
      </w:r>
      <w:r w:rsidR="00CB7A82" w:rsidRPr="00AE515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>uzupełnia</w:t>
      </w:r>
      <w:r w:rsidR="00AE5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się</w:t>
      </w:r>
      <w:r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dane osobowe beneficjenta (</w:t>
      </w:r>
      <w:r w:rsidRPr="00340EBC">
        <w:rPr>
          <w:rFonts w:ascii="Times New Roman" w:hAnsi="Times New Roman" w:cs="Times New Roman"/>
          <w:sz w:val="24"/>
          <w:szCs w:val="24"/>
        </w:rPr>
        <w:t>PESEL, imiona, nazwisko oraz kraj obywatelstwa i kraj zamieszkania. W przypadku osób, które nie posiadają numeru PESEL, należy podać datę urodzenia),</w:t>
      </w:r>
    </w:p>
    <w:p w14:paraId="2C149738" w14:textId="3E00FEE7" w:rsidR="00925355" w:rsidRPr="00340EBC" w:rsidRDefault="00925355" w:rsidP="00340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15C">
        <w:rPr>
          <w:rFonts w:ascii="Times New Roman" w:hAnsi="Times New Roman" w:cs="Times New Roman"/>
          <w:b/>
          <w:bCs/>
          <w:sz w:val="24"/>
          <w:szCs w:val="24"/>
        </w:rPr>
        <w:t>W części B.2</w:t>
      </w:r>
      <w:r w:rsidRPr="00340EBC">
        <w:rPr>
          <w:rFonts w:ascii="Times New Roman" w:hAnsi="Times New Roman" w:cs="Times New Roman"/>
          <w:sz w:val="24"/>
          <w:szCs w:val="24"/>
        </w:rPr>
        <w:t xml:space="preserve">  </w:t>
      </w:r>
      <w:r w:rsidR="00AE515C">
        <w:rPr>
          <w:rFonts w:ascii="Times New Roman" w:hAnsi="Times New Roman" w:cs="Times New Roman"/>
          <w:sz w:val="24"/>
          <w:szCs w:val="24"/>
        </w:rPr>
        <w:t>trzeba wykazać</w:t>
      </w:r>
      <w:r w:rsidRPr="00340EBC">
        <w:rPr>
          <w:rFonts w:ascii="Times New Roman" w:hAnsi="Times New Roman" w:cs="Times New Roman"/>
          <w:sz w:val="24"/>
          <w:szCs w:val="24"/>
        </w:rPr>
        <w:t xml:space="preserve"> podstawę wpisu</w:t>
      </w:r>
      <w:r w:rsidR="00AE515C">
        <w:rPr>
          <w:rFonts w:ascii="Times New Roman" w:hAnsi="Times New Roman" w:cs="Times New Roman"/>
          <w:sz w:val="24"/>
          <w:szCs w:val="24"/>
        </w:rPr>
        <w:t>.</w:t>
      </w:r>
      <w:r w:rsidRPr="00340EBC">
        <w:rPr>
          <w:rFonts w:ascii="Times New Roman" w:hAnsi="Times New Roman" w:cs="Times New Roman"/>
          <w:sz w:val="24"/>
          <w:szCs w:val="24"/>
        </w:rPr>
        <w:t xml:space="preserve"> W tym celu należy zaznaczyć odpowiednie pole w części </w:t>
      </w:r>
      <w:r w:rsidRPr="00AE515C">
        <w:rPr>
          <w:rFonts w:ascii="Times New Roman" w:hAnsi="Times New Roman" w:cs="Times New Roman"/>
          <w:b/>
          <w:bCs/>
          <w:sz w:val="24"/>
          <w:szCs w:val="24"/>
        </w:rPr>
        <w:t>„Charakter uprawnień przysługujących Beneficjentowi/informacja o reprezentacji”.</w:t>
      </w:r>
      <w:r w:rsidRPr="00340EBC">
        <w:rPr>
          <w:rFonts w:ascii="Times New Roman" w:hAnsi="Times New Roman" w:cs="Times New Roman"/>
          <w:sz w:val="24"/>
          <w:szCs w:val="24"/>
        </w:rPr>
        <w:t xml:space="preserve"> Wyróżniamy cztery podstawy wpisu:</w:t>
      </w:r>
    </w:p>
    <w:p w14:paraId="2B96E77D" w14:textId="2EA3C308" w:rsidR="00925355" w:rsidRPr="00340EBC" w:rsidRDefault="00925355" w:rsidP="00340EB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1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Bezpośrednie uprawnienia właścicielskie</w:t>
      </w:r>
      <w:r w:rsidRPr="00340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dotyczy osób posiadających </w:t>
      </w:r>
      <w:r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ponad 25% udziałów lub głosów na zgromadzeniu wspólników. W rubryczce </w:t>
      </w:r>
      <w:r w:rsidR="00AE5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nr </w:t>
      </w:r>
      <w:r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>18 wybiera</w:t>
      </w:r>
      <w:r w:rsidR="00AE5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się </w:t>
      </w:r>
      <w:r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opcję </w:t>
      </w:r>
      <w:r w:rsidR="00AE515C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>wspólnik spółki</w:t>
      </w:r>
      <w:r w:rsidR="00AE515C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>. Uzupełni</w:t>
      </w:r>
      <w:r w:rsidR="00AE5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ć należy </w:t>
      </w:r>
      <w:r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>także pola dotyczące wartości udziałów wyrażonej w polskich złotych oraz opisać czy i jak udziały są uprzywilejowane,</w:t>
      </w:r>
    </w:p>
    <w:p w14:paraId="15238C82" w14:textId="14BD9484" w:rsidR="00925355" w:rsidRPr="00340EBC" w:rsidRDefault="00925355" w:rsidP="00340EB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15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Reprezentant</w:t>
      </w:r>
      <w:r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C7002E"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>dotyczy członków zarządu spółek kapitałowych oraz wspólników uprawnionych do reprezentacji spółek osobowych. W przypadku prostych spółek akcyjnych, w których zamiast zarządu funkcjonuje rada dyrektorów, jako reprezentantów wskazuje</w:t>
      </w:r>
      <w:r w:rsidR="00AE5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się</w:t>
      </w:r>
      <w:r w:rsidR="00C7002E"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wyłącznie dyrektorów wykonawczych. Do CRBR nie wpisuje</w:t>
      </w:r>
      <w:r w:rsidR="00AE5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się</w:t>
      </w:r>
      <w:r w:rsidR="00C7002E"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prokurentów,</w:t>
      </w:r>
    </w:p>
    <w:p w14:paraId="2F317411" w14:textId="25167436" w:rsidR="00925355" w:rsidRPr="00340EBC" w:rsidRDefault="00925355" w:rsidP="00340EB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15C">
        <w:rPr>
          <w:rFonts w:ascii="Times New Roman" w:hAnsi="Times New Roman" w:cs="Times New Roman"/>
          <w:b/>
          <w:bCs/>
          <w:sz w:val="24"/>
          <w:szCs w:val="24"/>
        </w:rPr>
        <w:t>Pośrednie uprawnienia właścicielskie</w:t>
      </w:r>
      <w:r w:rsidR="00C7002E" w:rsidRPr="00340EBC">
        <w:rPr>
          <w:rFonts w:ascii="Times New Roman" w:hAnsi="Times New Roman" w:cs="Times New Roman"/>
          <w:sz w:val="24"/>
          <w:szCs w:val="24"/>
        </w:rPr>
        <w:t xml:space="preserve"> - </w:t>
      </w:r>
      <w:r w:rsidR="00C7002E"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dotyczy osób kontrolujących podmioty posiadające łącznie ponad 25% udziałów lub głosów na zgromadzeniu wspólników. W tym przypadku </w:t>
      </w:r>
      <w:r w:rsidR="00AE515C">
        <w:rPr>
          <w:rFonts w:ascii="Times New Roman" w:hAnsi="Times New Roman" w:cs="Times New Roman"/>
          <w:sz w:val="24"/>
          <w:szCs w:val="24"/>
          <w:shd w:val="clear" w:color="auto" w:fill="FFFFFF"/>
        </w:rPr>
        <w:t>należy</w:t>
      </w:r>
      <w:r w:rsidR="00C7002E"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słownie opisać zależności, z których wynika posiadanie udziałów np. "Posiada 50% udziałów w spółce XYZ sp. z o.o., która posiada 35% w spółce.".</w:t>
      </w:r>
    </w:p>
    <w:p w14:paraId="43B2DE58" w14:textId="47CE48D4" w:rsidR="00925355" w:rsidRPr="00340EBC" w:rsidRDefault="00925355" w:rsidP="00340EB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15C">
        <w:rPr>
          <w:rFonts w:ascii="Times New Roman" w:hAnsi="Times New Roman" w:cs="Times New Roman"/>
          <w:b/>
          <w:bCs/>
          <w:sz w:val="24"/>
          <w:szCs w:val="24"/>
        </w:rPr>
        <w:t>Inne uprawnienia</w:t>
      </w:r>
      <w:r w:rsidR="00C7002E" w:rsidRPr="00340EBC">
        <w:rPr>
          <w:rFonts w:ascii="Times New Roman" w:hAnsi="Times New Roman" w:cs="Times New Roman"/>
          <w:sz w:val="24"/>
          <w:szCs w:val="24"/>
        </w:rPr>
        <w:t xml:space="preserve"> – dotyczy to przede wszystkim osób zajmujących </w:t>
      </w:r>
      <w:r w:rsidR="00C7002E"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>wyższe stanowisko kierownicze, w przypadku gdy nie jest możliwe ustalenie beneficjenta rzeczywistego w inny sposób</w:t>
      </w:r>
      <w:r w:rsidR="00AE515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4CE381B6" w14:textId="0FB7D138" w:rsidR="00C7002E" w:rsidRPr="00340EBC" w:rsidRDefault="00C7002E" w:rsidP="00340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>Czasami zdarzy się, że jedna osoba posiada kilka podstaw do wpisu, np.: jest jedocześnie wspólnikiem i reprezentantem. Aby dodać drugą podstawę, należy kliknąć w „</w:t>
      </w:r>
      <w:r w:rsidRPr="00340EBC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Dodaj informacje o udziałach lub uprawnieniach beneficjenta / informację o reprezentacji</w:t>
      </w:r>
      <w:r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>”. Pojawi się wtedy drugi formularz, który trzeba odpowiednio wypełnić.</w:t>
      </w:r>
    </w:p>
    <w:p w14:paraId="38E1ABF4" w14:textId="6A1A74FC" w:rsidR="00E47027" w:rsidRPr="00340EBC" w:rsidRDefault="00CB7A82" w:rsidP="00340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EBC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lastRenderedPageBreak/>
        <w:drawing>
          <wp:anchor distT="0" distB="0" distL="114300" distR="114300" simplePos="0" relativeHeight="251662336" behindDoc="1" locked="0" layoutInCell="1" allowOverlap="1" wp14:anchorId="405DEBD0" wp14:editId="04B9E1DC">
            <wp:simplePos x="0" y="0"/>
            <wp:positionH relativeFrom="margin">
              <wp:align>center</wp:align>
            </wp:positionH>
            <wp:positionV relativeFrom="paragraph">
              <wp:posOffset>41910</wp:posOffset>
            </wp:positionV>
            <wp:extent cx="6922770" cy="5668010"/>
            <wp:effectExtent l="0" t="0" r="0" b="8890"/>
            <wp:wrapTight wrapText="bothSides">
              <wp:wrapPolygon edited="0">
                <wp:start x="0" y="0"/>
                <wp:lineTo x="0" y="21561"/>
                <wp:lineTo x="21517" y="21561"/>
                <wp:lineTo x="21517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2770" cy="566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02E"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Jeśli wszystko zostanie wypełnione poprawnie, na górze pojawią się oznaczone na kolor zielony pola z nazwiskami poszczególnych beneficjentów. </w:t>
      </w:r>
      <w:r w:rsidR="00E47027"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>Dane nazwisko powinno wyświetlić się tam w liczbie odpowiadającej liczbie podstaw do wpisu (a więc, jeśli ktoś wypełnił formularz jako wspólnik, a potem jako reprezentant, to powinny pojawić się dwa pola z jego nazwiskiem).</w:t>
      </w:r>
    </w:p>
    <w:p w14:paraId="2ADDF1B9" w14:textId="58190C35" w:rsidR="00C7002E" w:rsidRPr="00AE515C" w:rsidRDefault="00E47027" w:rsidP="00340EBC">
      <w:pPr>
        <w:spacing w:line="360" w:lineRule="auto"/>
        <w:jc w:val="both"/>
        <w:rPr>
          <w:rFonts w:ascii="Times New Roman" w:hAnsi="Times New Roman" w:cs="Times New Roman"/>
          <w:b/>
          <w:bCs/>
          <w:color w:val="2D92CA"/>
          <w:sz w:val="24"/>
          <w:szCs w:val="24"/>
          <w:shd w:val="clear" w:color="auto" w:fill="FFFFFF"/>
        </w:rPr>
      </w:pPr>
      <w:r w:rsidRPr="00AE515C">
        <w:rPr>
          <w:rFonts w:ascii="Times New Roman" w:hAnsi="Times New Roman" w:cs="Times New Roman"/>
          <w:b/>
          <w:bCs/>
          <w:color w:val="2D92CA"/>
          <w:sz w:val="24"/>
          <w:szCs w:val="24"/>
          <w:shd w:val="clear" w:color="auto" w:fill="FFFFFF"/>
        </w:rPr>
        <w:t>W przypadku, gdy nie chcemy dodać</w:t>
      </w:r>
      <w:r w:rsidR="00C7002E" w:rsidRPr="00AE515C">
        <w:rPr>
          <w:rFonts w:ascii="Times New Roman" w:hAnsi="Times New Roman" w:cs="Times New Roman"/>
          <w:b/>
          <w:bCs/>
          <w:color w:val="2D92CA"/>
          <w:sz w:val="24"/>
          <w:szCs w:val="24"/>
          <w:shd w:val="clear" w:color="auto" w:fill="FFFFFF"/>
        </w:rPr>
        <w:t xml:space="preserve"> </w:t>
      </w:r>
      <w:r w:rsidRPr="00AE515C">
        <w:rPr>
          <w:rFonts w:ascii="Times New Roman" w:hAnsi="Times New Roman" w:cs="Times New Roman"/>
          <w:b/>
          <w:bCs/>
          <w:color w:val="2D92CA"/>
          <w:sz w:val="24"/>
          <w:szCs w:val="24"/>
          <w:shd w:val="clear" w:color="auto" w:fill="FFFFFF"/>
        </w:rPr>
        <w:t>beneficjenta lecz go usunąć, wystarczy zaznaczyć pole z nazwiskiem konkretnej osoby i kliknąć „Usuń beneficjenta/reprezentanta”.</w:t>
      </w:r>
    </w:p>
    <w:p w14:paraId="56F19D1C" w14:textId="197268C1" w:rsidR="00E47027" w:rsidRPr="00340EBC" w:rsidRDefault="00E47027" w:rsidP="00340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>Po dokonaniu wszystkich zmian należy jeszcze zaznaczyć oświadczenie o świadomości odpowiedzialności karnej za składanie fałszywego oświadczenia i kliknąć </w:t>
      </w:r>
      <w:r w:rsidRPr="00340EBC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Zapisz dokument</w:t>
      </w:r>
      <w:r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177A205" w14:textId="1CECFF99" w:rsidR="00E47027" w:rsidRPr="00AE515C" w:rsidRDefault="00CB7A82" w:rsidP="00AE515C">
      <w:pPr>
        <w:spacing w:line="360" w:lineRule="auto"/>
        <w:jc w:val="center"/>
        <w:rPr>
          <w:rFonts w:ascii="Times New Roman" w:hAnsi="Times New Roman" w:cs="Times New Roman"/>
          <w:b/>
          <w:bCs/>
          <w:color w:val="2D92CA"/>
          <w:sz w:val="36"/>
          <w:szCs w:val="36"/>
          <w:shd w:val="clear" w:color="auto" w:fill="FFFFFF"/>
        </w:rPr>
      </w:pPr>
      <w:r w:rsidRPr="00AE515C">
        <w:rPr>
          <w:rFonts w:ascii="Times New Roman" w:hAnsi="Times New Roman" w:cs="Times New Roman"/>
          <w:b/>
          <w:bCs/>
          <w:color w:val="2D92CA"/>
          <w:sz w:val="36"/>
          <w:szCs w:val="36"/>
          <w:shd w:val="clear" w:color="auto" w:fill="FFFFFF"/>
        </w:rPr>
        <w:lastRenderedPageBreak/>
        <w:t>KROK 5</w:t>
      </w:r>
    </w:p>
    <w:p w14:paraId="0AB9DB62" w14:textId="5F1D0D66" w:rsidR="00E47027" w:rsidRPr="00340EBC" w:rsidRDefault="00E47027" w:rsidP="00340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>W ten sposób zostanie</w:t>
      </w:r>
      <w:r w:rsidR="00AE5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się </w:t>
      </w:r>
      <w:r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>przekierowan</w:t>
      </w:r>
      <w:r w:rsidR="00AE515C">
        <w:rPr>
          <w:rFonts w:ascii="Times New Roman" w:hAnsi="Times New Roman" w:cs="Times New Roman"/>
          <w:sz w:val="24"/>
          <w:szCs w:val="24"/>
          <w:shd w:val="clear" w:color="auto" w:fill="FFFFFF"/>
        </w:rPr>
        <w:t>ym</w:t>
      </w:r>
      <w:r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ostatniej karty, gdzie wyświetli się podsumowanie wszystkich wprowadzonych danych. W tym miejscu mo</w:t>
      </w:r>
      <w:r w:rsidR="00AE515C">
        <w:rPr>
          <w:rFonts w:ascii="Times New Roman" w:hAnsi="Times New Roman" w:cs="Times New Roman"/>
          <w:sz w:val="24"/>
          <w:szCs w:val="24"/>
          <w:shd w:val="clear" w:color="auto" w:fill="FFFFFF"/>
        </w:rPr>
        <w:t>żna</w:t>
      </w:r>
      <w:r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jeszcze sprawdzić, czy wszystkie wprowadzone dane się zgadzają i ewentualnie wyekstrahować je jako plik XML klikając przycisk </w:t>
      </w:r>
      <w:r w:rsidRPr="00AE515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„Eksport”.</w:t>
      </w:r>
    </w:p>
    <w:p w14:paraId="7745FA41" w14:textId="08CBC83A" w:rsidR="00E47027" w:rsidRPr="00340EBC" w:rsidRDefault="00E47027" w:rsidP="00340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Jeśli wszystkie dane okażą się poprawne, należy przejść do podpisania dokumentu. </w:t>
      </w:r>
      <w:r w:rsidRPr="00AE515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Wniosek podpisuje osoba, którą wykazano jako Reprezentanta.</w:t>
      </w:r>
      <w:r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Ministerstwo Finansów nie dopuszcza możliwości podpisywania zgłoszenia przez pełnomocnika. Dopuszczono jedynie możliwość podpisania go przez prokurenta. </w:t>
      </w:r>
    </w:p>
    <w:p w14:paraId="5C749524" w14:textId="4954C8CE" w:rsidR="00E47027" w:rsidRPr="00340EBC" w:rsidRDefault="00E47027" w:rsidP="00340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15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Zgłoszenie może być podpisane albo przez </w:t>
      </w:r>
      <w:proofErr w:type="spellStart"/>
      <w:r w:rsidRPr="00AE515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ePUAP</w:t>
      </w:r>
      <w:proofErr w:type="spellEnd"/>
      <w:r w:rsidRPr="00AE515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albo podpisem kwalifikowanym.</w:t>
      </w:r>
      <w:r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Jeśli podpis kwalifikowany</w:t>
      </w:r>
      <w:r w:rsidR="00AE5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osoby podpisującej</w:t>
      </w:r>
      <w:r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nie jest podpięty do profilu Zaufanego, </w:t>
      </w:r>
      <w:r w:rsidR="00AE5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należy wpierw </w:t>
      </w:r>
      <w:r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wyeksportować wniosek, następnie podpisać go za pomocą zewnętrznego programu do podpisywania plików i zaimportować z powrotem do systemu. </w:t>
      </w:r>
    </w:p>
    <w:p w14:paraId="158C679E" w14:textId="5DFEF4C0" w:rsidR="00B024AC" w:rsidRPr="00340EBC" w:rsidRDefault="00E47027" w:rsidP="00340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 podpisaniu wniosku należy wcisnąć </w:t>
      </w:r>
      <w:r w:rsidRPr="00AE515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„Wyślij”</w:t>
      </w:r>
      <w:r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 następnie </w:t>
      </w:r>
      <w:r w:rsidRPr="00AE515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„Akceptuj”.</w:t>
      </w:r>
      <w:r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Wyskoczy </w:t>
      </w:r>
      <w:r w:rsidR="00AE5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wtedy </w:t>
      </w:r>
      <w:r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>komunikat z kodem, który należy skopiować</w:t>
      </w:r>
      <w:r w:rsidR="00CB7A82" w:rsidRPr="00340EBC">
        <w:rPr>
          <w:rFonts w:ascii="Times New Roman" w:hAnsi="Times New Roman" w:cs="Times New Roman"/>
          <w:sz w:val="24"/>
          <w:szCs w:val="24"/>
          <w:shd w:val="clear" w:color="auto" w:fill="FFFFFF"/>
        </w:rPr>
        <w:t>, aby móc pobrać Urzędowe Poświadczenie Odbioru (UPO).</w:t>
      </w:r>
      <w:r w:rsidR="00B024AC" w:rsidRPr="00340EBC"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  <w:t>Początek formularza</w:t>
      </w:r>
    </w:p>
    <w:p w14:paraId="1D8642B1" w14:textId="466FC4AE" w:rsidR="00B024AC" w:rsidRPr="00340EBC" w:rsidRDefault="00B024AC" w:rsidP="00340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024AC" w:rsidRPr="00340EBC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15A9F" w14:textId="77777777" w:rsidR="00340EBC" w:rsidRDefault="00340EBC" w:rsidP="00340EBC">
      <w:pPr>
        <w:spacing w:after="0" w:line="240" w:lineRule="auto"/>
      </w:pPr>
      <w:r>
        <w:separator/>
      </w:r>
    </w:p>
  </w:endnote>
  <w:endnote w:type="continuationSeparator" w:id="0">
    <w:p w14:paraId="0BA58A0E" w14:textId="77777777" w:rsidR="00340EBC" w:rsidRDefault="00340EBC" w:rsidP="00340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75E1" w14:textId="77777777" w:rsidR="00340EBC" w:rsidRDefault="00340EBC" w:rsidP="00340EBC">
      <w:pPr>
        <w:spacing w:after="0" w:line="240" w:lineRule="auto"/>
      </w:pPr>
      <w:r>
        <w:separator/>
      </w:r>
    </w:p>
  </w:footnote>
  <w:footnote w:type="continuationSeparator" w:id="0">
    <w:p w14:paraId="5807B061" w14:textId="77777777" w:rsidR="00340EBC" w:rsidRDefault="00340EBC" w:rsidP="00340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9ECF" w14:textId="56FAFEA7" w:rsidR="00340EBC" w:rsidRDefault="00340EB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976B6E" wp14:editId="1E7D7BE6">
          <wp:simplePos x="0" y="0"/>
          <wp:positionH relativeFrom="margin">
            <wp:align>center</wp:align>
          </wp:positionH>
          <wp:positionV relativeFrom="paragraph">
            <wp:posOffset>-43180</wp:posOffset>
          </wp:positionV>
          <wp:extent cx="910590" cy="923925"/>
          <wp:effectExtent l="0" t="0" r="3810" b="9525"/>
          <wp:wrapTopAndBottom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590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2682"/>
    <w:multiLevelType w:val="hybridMultilevel"/>
    <w:tmpl w:val="FC6E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B4ECF"/>
    <w:multiLevelType w:val="hybridMultilevel"/>
    <w:tmpl w:val="908E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A0210"/>
    <w:multiLevelType w:val="hybridMultilevel"/>
    <w:tmpl w:val="BF162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1074A"/>
    <w:multiLevelType w:val="hybridMultilevel"/>
    <w:tmpl w:val="8EF85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020F1"/>
    <w:multiLevelType w:val="hybridMultilevel"/>
    <w:tmpl w:val="75F22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F481E"/>
    <w:multiLevelType w:val="hybridMultilevel"/>
    <w:tmpl w:val="F0CEB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F51DF"/>
    <w:multiLevelType w:val="hybridMultilevel"/>
    <w:tmpl w:val="5EBE1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B2A59"/>
    <w:multiLevelType w:val="hybridMultilevel"/>
    <w:tmpl w:val="3AAE8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E4579"/>
    <w:multiLevelType w:val="hybridMultilevel"/>
    <w:tmpl w:val="B6544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20E06"/>
    <w:multiLevelType w:val="hybridMultilevel"/>
    <w:tmpl w:val="7B501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AC"/>
    <w:rsid w:val="002234B3"/>
    <w:rsid w:val="00340EBC"/>
    <w:rsid w:val="003D4552"/>
    <w:rsid w:val="00925355"/>
    <w:rsid w:val="00A5309C"/>
    <w:rsid w:val="00AE515C"/>
    <w:rsid w:val="00B024AC"/>
    <w:rsid w:val="00C7002E"/>
    <w:rsid w:val="00CB7A82"/>
    <w:rsid w:val="00E4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8E04"/>
  <w15:chartTrackingRefBased/>
  <w15:docId w15:val="{2CBCE5A0-FE95-4AF6-B5AD-5F74B47D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9253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24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24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24AC"/>
    <w:rPr>
      <w:color w:val="605E5C"/>
      <w:shd w:val="clear" w:color="auto" w:fill="E1DFDD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B024A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B024A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92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5355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92535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0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EBC"/>
  </w:style>
  <w:style w:type="paragraph" w:styleId="Stopka">
    <w:name w:val="footer"/>
    <w:basedOn w:val="Normalny"/>
    <w:link w:val="StopkaZnak"/>
    <w:uiPriority w:val="99"/>
    <w:unhideWhenUsed/>
    <w:rsid w:val="00340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3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br.podatki.gov.pl/adcrbr/" TargetMode="Externa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7</Pages>
  <Words>779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2021-10-12T10:41:00Z</dcterms:created>
  <dcterms:modified xsi:type="dcterms:W3CDTF">2021-10-14T10:18:00Z</dcterms:modified>
</cp:coreProperties>
</file>