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F4F6C" w14:textId="2F7B3EEC" w:rsidR="000E4150" w:rsidRPr="00B80344" w:rsidRDefault="009B6786" w:rsidP="00B80344">
      <w:pPr>
        <w:pStyle w:val="Default"/>
        <w:jc w:val="center"/>
        <w:rPr>
          <w:color w:val="2D92CA"/>
          <w:sz w:val="36"/>
          <w:szCs w:val="36"/>
        </w:rPr>
      </w:pPr>
      <w:r w:rsidRPr="00B80344">
        <w:rPr>
          <w:b/>
          <w:bCs/>
          <w:color w:val="2D92CA"/>
          <w:sz w:val="36"/>
          <w:szCs w:val="36"/>
          <w:lang w:eastAsia="pl-PL"/>
        </w:rPr>
        <w:t xml:space="preserve">Przepisy dotyczące ryczałtu od dochodów spółek kapitałowych – popularnie nazywanego podatkiem estońskim w wersji uwzględniającej zmiany wprowadzane przez </w:t>
      </w:r>
      <w:r w:rsidR="00B80344" w:rsidRPr="00B80344">
        <w:rPr>
          <w:b/>
          <w:bCs/>
          <w:color w:val="2D92CA"/>
          <w:sz w:val="36"/>
          <w:szCs w:val="36"/>
          <w:lang w:eastAsia="pl-PL"/>
        </w:rPr>
        <w:t>Ustawę</w:t>
      </w:r>
      <w:r w:rsidR="00B80344" w:rsidRPr="00B80344">
        <w:rPr>
          <w:color w:val="2D92CA"/>
          <w:sz w:val="36"/>
          <w:szCs w:val="36"/>
        </w:rPr>
        <w:t xml:space="preserve"> </w:t>
      </w:r>
      <w:r w:rsidR="00B80344" w:rsidRPr="00B80344">
        <w:rPr>
          <w:b/>
          <w:bCs/>
          <w:color w:val="2D92CA"/>
          <w:sz w:val="36"/>
          <w:szCs w:val="36"/>
        </w:rPr>
        <w:t>o zmianie ustawy o podatku dochodowym od osób fizycznych, ustawy o podatku dochodowym od osób prawnych oraz niektórych innych ustaw</w:t>
      </w:r>
      <w:r w:rsidR="00B80344" w:rsidRPr="00B80344">
        <w:rPr>
          <w:color w:val="2D92CA"/>
          <w:sz w:val="36"/>
          <w:szCs w:val="36"/>
        </w:rPr>
        <w:t xml:space="preserve"> (inaczej ustawa Nowego Ładu</w:t>
      </w:r>
      <w:r w:rsidR="00B80344">
        <w:rPr>
          <w:color w:val="2D92CA"/>
          <w:sz w:val="36"/>
          <w:szCs w:val="36"/>
        </w:rPr>
        <w:t>/Polskiego Ładu</w:t>
      </w:r>
      <w:r w:rsidR="00B80344" w:rsidRPr="00B80344">
        <w:rPr>
          <w:color w:val="2D92CA"/>
          <w:sz w:val="36"/>
          <w:szCs w:val="36"/>
        </w:rPr>
        <w:t>)</w:t>
      </w:r>
    </w:p>
    <w:p w14:paraId="37513B93" w14:textId="42673D82" w:rsidR="00D063E4" w:rsidRDefault="00D063E4" w:rsidP="000F2BBF">
      <w:pPr>
        <w:shd w:val="clear" w:color="auto" w:fill="FFFFFF"/>
        <w:spacing w:after="0" w:line="360" w:lineRule="auto"/>
        <w:jc w:val="both"/>
        <w:outlineLvl w:val="0"/>
        <w:rPr>
          <w:rFonts w:ascii="Arial" w:eastAsia="Times New Roman" w:hAnsi="Arial" w:cs="Arial"/>
          <w:b/>
          <w:bCs/>
          <w:caps/>
          <w:color w:val="2D92CA"/>
          <w:kern w:val="36"/>
          <w:sz w:val="32"/>
          <w:szCs w:val="32"/>
          <w:lang w:eastAsia="pl-PL"/>
        </w:rPr>
      </w:pPr>
    </w:p>
    <w:p w14:paraId="0DAF8C88" w14:textId="2E368E05" w:rsidR="00D063E4" w:rsidRPr="00D063E4" w:rsidRDefault="00D063E4" w:rsidP="000F2BBF">
      <w:pPr>
        <w:shd w:val="clear" w:color="auto" w:fill="FFFFFF"/>
        <w:spacing w:after="0" w:line="360" w:lineRule="auto"/>
        <w:jc w:val="both"/>
        <w:outlineLvl w:val="0"/>
        <w:rPr>
          <w:rFonts w:ascii="Arial" w:eastAsia="Times New Roman" w:hAnsi="Arial" w:cs="Arial"/>
          <w:caps/>
          <w:kern w:val="36"/>
          <w:sz w:val="32"/>
          <w:szCs w:val="32"/>
          <w:lang w:eastAsia="pl-PL"/>
        </w:rPr>
      </w:pPr>
      <w:r>
        <w:rPr>
          <w:rFonts w:ascii="Arial" w:eastAsia="Times New Roman" w:hAnsi="Arial" w:cs="Arial"/>
          <w:caps/>
          <w:noProof/>
          <w:kern w:val="36"/>
          <w:sz w:val="32"/>
          <w:szCs w:val="32"/>
          <w:lang w:eastAsia="pl-PL"/>
        </w:rPr>
        <mc:AlternateContent>
          <mc:Choice Requires="wps">
            <w:drawing>
              <wp:anchor distT="0" distB="0" distL="114300" distR="114300" simplePos="0" relativeHeight="251659264" behindDoc="0" locked="0" layoutInCell="1" allowOverlap="1" wp14:anchorId="7DF31FC4" wp14:editId="3ABD2C23">
                <wp:simplePos x="0" y="0"/>
                <wp:positionH relativeFrom="column">
                  <wp:posOffset>43180</wp:posOffset>
                </wp:positionH>
                <wp:positionV relativeFrom="paragraph">
                  <wp:posOffset>39369</wp:posOffset>
                </wp:positionV>
                <wp:extent cx="5876925" cy="1000125"/>
                <wp:effectExtent l="19050" t="19050" r="28575" b="28575"/>
                <wp:wrapNone/>
                <wp:docPr id="1" name="Pole tekstowe 1"/>
                <wp:cNvGraphicFramePr/>
                <a:graphic xmlns:a="http://schemas.openxmlformats.org/drawingml/2006/main">
                  <a:graphicData uri="http://schemas.microsoft.com/office/word/2010/wordprocessingShape">
                    <wps:wsp>
                      <wps:cNvSpPr txBox="1"/>
                      <wps:spPr>
                        <a:xfrm>
                          <a:off x="0" y="0"/>
                          <a:ext cx="5876925" cy="1000125"/>
                        </a:xfrm>
                        <a:prstGeom prst="rect">
                          <a:avLst/>
                        </a:prstGeom>
                        <a:solidFill>
                          <a:schemeClr val="lt1"/>
                        </a:solidFill>
                        <a:ln w="28575">
                          <a:solidFill>
                            <a:srgbClr val="2D92CA"/>
                          </a:solidFill>
                        </a:ln>
                      </wps:spPr>
                      <wps:txbx>
                        <w:txbxContent>
                          <w:p w14:paraId="34682848" w14:textId="4FA43683" w:rsidR="00D063E4" w:rsidRPr="00C73C18" w:rsidRDefault="00D063E4" w:rsidP="00C73C18">
                            <w:pPr>
                              <w:jc w:val="center"/>
                              <w:rPr>
                                <w:b/>
                                <w:bCs/>
                                <w:sz w:val="32"/>
                                <w:szCs w:val="32"/>
                              </w:rPr>
                            </w:pPr>
                            <w:r w:rsidRPr="00C73C18">
                              <w:rPr>
                                <w:b/>
                                <w:bCs/>
                                <w:sz w:val="32"/>
                                <w:szCs w:val="32"/>
                              </w:rPr>
                              <w:t xml:space="preserve">JAK </w:t>
                            </w:r>
                            <w:r w:rsidR="00C73C18" w:rsidRPr="00C73C18">
                              <w:rPr>
                                <w:b/>
                                <w:bCs/>
                                <w:sz w:val="32"/>
                                <w:szCs w:val="32"/>
                              </w:rPr>
                              <w:t xml:space="preserve">POPRAWNIE </w:t>
                            </w:r>
                            <w:r w:rsidRPr="00C73C18">
                              <w:rPr>
                                <w:b/>
                                <w:bCs/>
                                <w:sz w:val="32"/>
                                <w:szCs w:val="32"/>
                              </w:rPr>
                              <w:t>CZYTAĆ PORÓWNANIE PRZEPISÓW:</w:t>
                            </w:r>
                          </w:p>
                          <w:p w14:paraId="6B523FC3" w14:textId="238EE6B3" w:rsidR="00D063E4" w:rsidRPr="00D063E4" w:rsidRDefault="00D063E4">
                            <w:r w:rsidRPr="00D063E4">
                              <w:rPr>
                                <w:strike/>
                              </w:rPr>
                              <w:t xml:space="preserve">Tekst </w:t>
                            </w:r>
                            <w:r w:rsidRPr="00D063E4">
                              <w:sym w:font="Wingdings" w:char="F0E0"/>
                            </w:r>
                            <w:r w:rsidRPr="00D063E4">
                              <w:t xml:space="preserve"> Fragment obecnych przepisów </w:t>
                            </w:r>
                            <w:r w:rsidR="00B80344">
                              <w:t>zmienionych Ustawą Nowego Ładu</w:t>
                            </w:r>
                          </w:p>
                          <w:p w14:paraId="73AF04A1" w14:textId="28D1B1D5" w:rsidR="00D063E4" w:rsidRPr="00D063E4" w:rsidRDefault="00D063E4">
                            <w:r w:rsidRPr="00D063E4">
                              <w:rPr>
                                <w:color w:val="FF0000"/>
                              </w:rPr>
                              <w:t>Tekst</w:t>
                            </w:r>
                            <w:r w:rsidRPr="00D063E4">
                              <w:t xml:space="preserve"> </w:t>
                            </w:r>
                            <w:r w:rsidRPr="00D063E4">
                              <w:sym w:font="Wingdings" w:char="F0E0"/>
                            </w:r>
                            <w:r w:rsidRPr="00D063E4">
                              <w:t xml:space="preserve"> Fragment dodany w </w:t>
                            </w:r>
                            <w:r w:rsidR="00B80344">
                              <w:t>Ustawie Nowego Ładu</w:t>
                            </w:r>
                          </w:p>
                          <w:p w14:paraId="645F4462" w14:textId="77777777" w:rsidR="00D063E4" w:rsidRPr="00D063E4" w:rsidRDefault="00D06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F31FC4" id="_x0000_t202" coordsize="21600,21600" o:spt="202" path="m,l,21600r21600,l21600,xe">
                <v:stroke joinstyle="miter"/>
                <v:path gradientshapeok="t" o:connecttype="rect"/>
              </v:shapetype>
              <v:shape id="Pole tekstowe 1" o:spid="_x0000_s1026" type="#_x0000_t202" style="position:absolute;left:0;text-align:left;margin-left:3.4pt;margin-top:3.1pt;width:462.75pt;height:7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" fillcolor="white [3201]" strokecolor="#2d92ca" strokeweight="2.25pt">
                <v:textbox>
                  <w:txbxContent>
                    <w:p w14:paraId="34682848" w14:textId="4FA43683" w:rsidR="00D063E4" w:rsidRPr="00C73C18" w:rsidRDefault="00D063E4" w:rsidP="00C73C18">
                      <w:pPr>
                        <w:jc w:val="center"/>
                        <w:rPr>
                          <w:b/>
                          <w:bCs/>
                          <w:sz w:val="32"/>
                          <w:szCs w:val="32"/>
                        </w:rPr>
                      </w:pPr>
                      <w:r w:rsidRPr="00C73C18">
                        <w:rPr>
                          <w:b/>
                          <w:bCs/>
                          <w:sz w:val="32"/>
                          <w:szCs w:val="32"/>
                        </w:rPr>
                        <w:t xml:space="preserve">JAK </w:t>
                      </w:r>
                      <w:r w:rsidR="00C73C18" w:rsidRPr="00C73C18">
                        <w:rPr>
                          <w:b/>
                          <w:bCs/>
                          <w:sz w:val="32"/>
                          <w:szCs w:val="32"/>
                        </w:rPr>
                        <w:t xml:space="preserve">POPRAWNIE </w:t>
                      </w:r>
                      <w:r w:rsidRPr="00C73C18">
                        <w:rPr>
                          <w:b/>
                          <w:bCs/>
                          <w:sz w:val="32"/>
                          <w:szCs w:val="32"/>
                        </w:rPr>
                        <w:t>CZYTAĆ PORÓWNANIE PRZEPISÓW:</w:t>
                      </w:r>
                    </w:p>
                    <w:p w14:paraId="6B523FC3" w14:textId="238EE6B3" w:rsidR="00D063E4" w:rsidRPr="00D063E4" w:rsidRDefault="00D063E4">
                      <w:r w:rsidRPr="00D063E4">
                        <w:rPr>
                          <w:strike/>
                        </w:rPr>
                        <w:t xml:space="preserve">Tekst </w:t>
                      </w:r>
                      <w:r w:rsidRPr="00D063E4">
                        <w:sym w:font="Wingdings" w:char="F0E0"/>
                      </w:r>
                      <w:r w:rsidRPr="00D063E4">
                        <w:t xml:space="preserve"> Fragment obecnych przepisów </w:t>
                      </w:r>
                      <w:r w:rsidR="00B80344">
                        <w:t>zmienionych Ustawą Nowego Ładu</w:t>
                      </w:r>
                    </w:p>
                    <w:p w14:paraId="73AF04A1" w14:textId="28D1B1D5" w:rsidR="00D063E4" w:rsidRPr="00D063E4" w:rsidRDefault="00D063E4">
                      <w:r w:rsidRPr="00D063E4">
                        <w:rPr>
                          <w:color w:val="FF0000"/>
                        </w:rPr>
                        <w:t>Tekst</w:t>
                      </w:r>
                      <w:r w:rsidRPr="00D063E4">
                        <w:t xml:space="preserve"> </w:t>
                      </w:r>
                      <w:r w:rsidRPr="00D063E4">
                        <w:sym w:font="Wingdings" w:char="F0E0"/>
                      </w:r>
                      <w:r w:rsidRPr="00D063E4">
                        <w:t xml:space="preserve"> Fragment dodany w </w:t>
                      </w:r>
                      <w:r w:rsidR="00B80344">
                        <w:t>Ustawie Nowego Ładu</w:t>
                      </w:r>
                    </w:p>
                    <w:p w14:paraId="645F4462" w14:textId="77777777" w:rsidR="00D063E4" w:rsidRPr="00D063E4" w:rsidRDefault="00D063E4"/>
                  </w:txbxContent>
                </v:textbox>
              </v:shape>
            </w:pict>
          </mc:Fallback>
        </mc:AlternateContent>
      </w:r>
    </w:p>
    <w:p w14:paraId="54FBFA8B" w14:textId="77777777" w:rsidR="000E4150" w:rsidRDefault="000E4150" w:rsidP="000F2BBF">
      <w:pPr>
        <w:shd w:val="clear" w:color="auto" w:fill="FFFFFF"/>
        <w:spacing w:after="0" w:line="360" w:lineRule="auto"/>
        <w:jc w:val="both"/>
        <w:outlineLvl w:val="0"/>
        <w:rPr>
          <w:rFonts w:ascii="Arial" w:eastAsia="Times New Roman" w:hAnsi="Arial" w:cs="Arial"/>
          <w:b/>
          <w:bCs/>
          <w:caps/>
          <w:color w:val="333333"/>
          <w:kern w:val="36"/>
          <w:lang w:eastAsia="pl-PL"/>
        </w:rPr>
      </w:pPr>
    </w:p>
    <w:p w14:paraId="3DB8933C" w14:textId="77777777" w:rsidR="000E4150" w:rsidRPr="000E4150" w:rsidRDefault="000E4150" w:rsidP="000F2BBF">
      <w:pPr>
        <w:shd w:val="clear" w:color="auto" w:fill="FFFFFF"/>
        <w:spacing w:after="0" w:line="360" w:lineRule="auto"/>
        <w:jc w:val="both"/>
        <w:outlineLvl w:val="0"/>
        <w:rPr>
          <w:rFonts w:ascii="Arial" w:eastAsia="Times New Roman" w:hAnsi="Arial" w:cs="Arial"/>
          <w:b/>
          <w:bCs/>
          <w:caps/>
          <w:kern w:val="36"/>
          <w:lang w:eastAsia="pl-PL"/>
        </w:rPr>
      </w:pPr>
    </w:p>
    <w:p w14:paraId="12E9BBA5" w14:textId="77777777" w:rsidR="00D063E4" w:rsidRDefault="00D063E4" w:rsidP="000F2BBF">
      <w:pPr>
        <w:shd w:val="clear" w:color="auto" w:fill="FFFFFF"/>
        <w:spacing w:after="0" w:line="360" w:lineRule="auto"/>
        <w:jc w:val="both"/>
        <w:outlineLvl w:val="0"/>
        <w:rPr>
          <w:rFonts w:ascii="Arial" w:eastAsia="Times New Roman" w:hAnsi="Arial" w:cs="Arial"/>
          <w:b/>
          <w:bCs/>
          <w:caps/>
          <w:kern w:val="36"/>
          <w:lang w:eastAsia="pl-PL"/>
        </w:rPr>
      </w:pPr>
    </w:p>
    <w:p w14:paraId="4A9B0002" w14:textId="77777777" w:rsidR="00797FEB" w:rsidRDefault="00797FEB" w:rsidP="00797FEB">
      <w:pPr>
        <w:spacing w:after="120" w:line="240" w:lineRule="auto"/>
        <w:jc w:val="both"/>
        <w:rPr>
          <w:rFonts w:ascii="Arial" w:hAnsi="Arial" w:cs="Arial"/>
          <w:b/>
          <w:bCs/>
          <w:lang w:eastAsia="pl-PL"/>
        </w:rPr>
      </w:pPr>
    </w:p>
    <w:p w14:paraId="149687F3" w14:textId="13B61046" w:rsidR="00797FEB" w:rsidRDefault="00797FEB" w:rsidP="00797FEB">
      <w:pPr>
        <w:spacing w:after="0" w:line="360" w:lineRule="auto"/>
        <w:jc w:val="both"/>
        <w:rPr>
          <w:rFonts w:ascii="Arial" w:hAnsi="Arial" w:cs="Arial"/>
          <w:b/>
          <w:bCs/>
          <w:lang w:eastAsia="pl-PL"/>
        </w:rPr>
      </w:pPr>
      <w:r w:rsidRPr="00A5088E">
        <w:rPr>
          <w:rFonts w:ascii="Arial" w:hAnsi="Arial" w:cs="Arial"/>
          <w:b/>
          <w:bCs/>
          <w:lang w:eastAsia="pl-PL"/>
        </w:rPr>
        <w:t xml:space="preserve">„WEJSCIE” DO PODATKU ESTIOŃSKIEGO </w:t>
      </w:r>
    </w:p>
    <w:p w14:paraId="6DEA1EC9" w14:textId="77777777" w:rsidR="00797FEB" w:rsidRPr="00A5088E" w:rsidRDefault="00797FEB" w:rsidP="00797FEB">
      <w:pPr>
        <w:spacing w:after="0" w:line="360" w:lineRule="auto"/>
        <w:jc w:val="both"/>
        <w:rPr>
          <w:rFonts w:ascii="Arial" w:hAnsi="Arial" w:cs="Arial"/>
          <w:b/>
          <w:bCs/>
          <w:lang w:eastAsia="pl-PL"/>
        </w:rPr>
      </w:pPr>
      <w:r w:rsidRPr="00A5088E">
        <w:rPr>
          <w:rFonts w:ascii="Arial" w:hAnsi="Arial" w:cs="Arial"/>
          <w:strike/>
        </w:rPr>
        <w:t xml:space="preserve">Art. 7aa [Zasady rozliczeń podatnika przy opodatkowaniu ryczałtem od dochodów spółek kapitałowych]  </w:t>
      </w:r>
    </w:p>
    <w:p w14:paraId="49ABF6FC" w14:textId="77777777" w:rsidR="00797FEB" w:rsidRPr="00A5088E" w:rsidRDefault="00797FEB" w:rsidP="00797FEB">
      <w:pPr>
        <w:spacing w:after="0" w:line="360" w:lineRule="auto"/>
        <w:ind w:left="397"/>
        <w:jc w:val="both"/>
        <w:rPr>
          <w:rFonts w:ascii="Arial" w:hAnsi="Arial" w:cs="Arial"/>
          <w:strike/>
        </w:rPr>
      </w:pPr>
      <w:bookmarkStart w:id="0" w:name="mip56583121"/>
      <w:bookmarkEnd w:id="0"/>
      <w:r w:rsidRPr="00A5088E">
        <w:rPr>
          <w:rFonts w:ascii="Arial" w:hAnsi="Arial" w:cs="Arial"/>
          <w:strike/>
        </w:rPr>
        <w:t>1. Podatnik, który wybrał opodatkowanie ryczałtem od dochodów spółek kapitałowych, jest obowiązany:</w:t>
      </w:r>
    </w:p>
    <w:p w14:paraId="652F0606" w14:textId="77777777" w:rsidR="00797FEB" w:rsidRPr="00A5088E" w:rsidRDefault="00797FEB" w:rsidP="00797FEB">
      <w:pPr>
        <w:spacing w:after="0" w:line="360" w:lineRule="auto"/>
        <w:ind w:left="708"/>
        <w:jc w:val="both"/>
        <w:rPr>
          <w:rFonts w:ascii="Arial" w:hAnsi="Arial" w:cs="Arial"/>
          <w:strike/>
        </w:rPr>
      </w:pPr>
      <w:bookmarkStart w:id="1" w:name="mip56583123"/>
      <w:bookmarkEnd w:id="1"/>
      <w:r w:rsidRPr="00A5088E">
        <w:rPr>
          <w:rFonts w:ascii="Arial" w:hAnsi="Arial" w:cs="Arial"/>
          <w:strike/>
        </w:rPr>
        <w:t>1) w rozliczeniu za rok podatkowy poprzedzający pierwszy rok opodatkowania ryczałtem od dochodów spółek kapitałowych:</w:t>
      </w:r>
    </w:p>
    <w:p w14:paraId="58070445" w14:textId="77777777" w:rsidR="00797FEB" w:rsidRPr="00A5088E" w:rsidRDefault="00797FEB" w:rsidP="00797FEB">
      <w:pPr>
        <w:spacing w:after="0" w:line="360" w:lineRule="auto"/>
        <w:ind w:left="397" w:firstLine="708"/>
        <w:jc w:val="both"/>
        <w:rPr>
          <w:rFonts w:ascii="Arial" w:hAnsi="Arial" w:cs="Arial"/>
          <w:strike/>
        </w:rPr>
      </w:pPr>
      <w:r w:rsidRPr="00A5088E">
        <w:rPr>
          <w:rFonts w:ascii="Arial" w:hAnsi="Arial" w:cs="Arial"/>
          <w:strike/>
        </w:rPr>
        <w:t>a) zaliczyć do przychodów, o których mowa w </w:t>
      </w:r>
      <w:hyperlink r:id="rId8" w:history="1">
        <w:r w:rsidRPr="00A5088E">
          <w:rPr>
            <w:rStyle w:val="Hipercze"/>
            <w:rFonts w:ascii="Arial" w:hAnsi="Arial" w:cs="Arial"/>
            <w:strike/>
            <w:color w:val="auto"/>
            <w:u w:val="none"/>
          </w:rPr>
          <w:t>art. 12 ust. 1</w:t>
        </w:r>
      </w:hyperlink>
      <w:r w:rsidRPr="00A5088E">
        <w:rPr>
          <w:rFonts w:ascii="Arial" w:hAnsi="Arial" w:cs="Arial"/>
          <w:strike/>
        </w:rPr>
        <w:t>:</w:t>
      </w:r>
    </w:p>
    <w:p w14:paraId="203BC115" w14:textId="77777777" w:rsidR="00797FEB" w:rsidRPr="00A5088E" w:rsidRDefault="00797FEB" w:rsidP="00797FEB">
      <w:pPr>
        <w:spacing w:after="0" w:line="360" w:lineRule="auto"/>
        <w:ind w:left="1416"/>
        <w:jc w:val="both"/>
        <w:rPr>
          <w:rFonts w:ascii="Arial" w:hAnsi="Arial" w:cs="Arial"/>
          <w:strike/>
        </w:rPr>
      </w:pPr>
      <w:r w:rsidRPr="00A5088E">
        <w:rPr>
          <w:rFonts w:ascii="Arial" w:hAnsi="Arial" w:cs="Arial"/>
          <w:strike/>
        </w:rPr>
        <w:t>- przychody uwzględnione, zgodnie z przepisami o rachunkowości, w wyniku finansowym netto podatnika za lata podatkowe poprzedzające pierwszy rok opodatkowania ryczałtem od dochodów spółek kapitałowych, jeżeli dotychczas nie zostały zaliczone do przychodów, o których mowa w </w:t>
      </w:r>
      <w:hyperlink r:id="rId9" w:history="1">
        <w:r w:rsidRPr="00A5088E">
          <w:rPr>
            <w:rStyle w:val="Hipercze"/>
            <w:rFonts w:ascii="Arial" w:hAnsi="Arial" w:cs="Arial"/>
            <w:strike/>
            <w:color w:val="auto"/>
            <w:u w:val="none"/>
          </w:rPr>
          <w:t>art. 12 ust. 1</w:t>
        </w:r>
      </w:hyperlink>
      <w:r w:rsidRPr="00A5088E">
        <w:rPr>
          <w:rFonts w:ascii="Arial" w:hAnsi="Arial" w:cs="Arial"/>
          <w:strike/>
        </w:rPr>
        <w:t>, oraz</w:t>
      </w:r>
    </w:p>
    <w:p w14:paraId="2F6AF954" w14:textId="77777777" w:rsidR="00797FEB" w:rsidRPr="00A5088E" w:rsidRDefault="00797FEB" w:rsidP="00797FEB">
      <w:pPr>
        <w:spacing w:after="0" w:line="360" w:lineRule="auto"/>
        <w:ind w:left="1416"/>
        <w:jc w:val="both"/>
        <w:rPr>
          <w:rFonts w:ascii="Arial" w:hAnsi="Arial" w:cs="Arial"/>
          <w:strike/>
        </w:rPr>
      </w:pPr>
      <w:r w:rsidRPr="00A5088E">
        <w:rPr>
          <w:rFonts w:ascii="Arial" w:hAnsi="Arial" w:cs="Arial"/>
          <w:strike/>
        </w:rPr>
        <w:t>- koszty zaliczone do kosztów uzyskania przychodów w rozumieniu </w:t>
      </w:r>
      <w:hyperlink r:id="rId10" w:history="1">
        <w:r w:rsidRPr="00A5088E">
          <w:rPr>
            <w:rStyle w:val="Hipercze"/>
            <w:rFonts w:ascii="Arial" w:hAnsi="Arial" w:cs="Arial"/>
            <w:strike/>
            <w:color w:val="auto"/>
            <w:u w:val="none"/>
          </w:rPr>
          <w:t>art. 15</w:t>
        </w:r>
      </w:hyperlink>
      <w:r w:rsidRPr="00A5088E">
        <w:rPr>
          <w:rFonts w:ascii="Arial" w:hAnsi="Arial" w:cs="Arial"/>
          <w:strike/>
        </w:rPr>
        <w:t> w latach podatkowych poprzedzających pierwszy rok opodatkowania ryczałtem od dochodów spółek kapitałowych, jeżeli dotychczas nie zostały uwzględnione w wyniku finansowym netto podatnika zgodnie z przepisami o rachunkowości, oraz</w:t>
      </w:r>
    </w:p>
    <w:p w14:paraId="35EBD5EC" w14:textId="77777777" w:rsidR="00797FEB" w:rsidRPr="00A5088E" w:rsidRDefault="00797FEB" w:rsidP="00797FEB">
      <w:pPr>
        <w:spacing w:after="0" w:line="360" w:lineRule="auto"/>
        <w:ind w:left="397" w:firstLine="708"/>
        <w:jc w:val="both"/>
        <w:rPr>
          <w:rFonts w:ascii="Arial" w:hAnsi="Arial" w:cs="Arial"/>
          <w:strike/>
        </w:rPr>
      </w:pPr>
      <w:r w:rsidRPr="00A5088E">
        <w:rPr>
          <w:rFonts w:ascii="Arial" w:hAnsi="Arial" w:cs="Arial"/>
          <w:strike/>
        </w:rPr>
        <w:t>b) zaliczyć do kosztów uzyskania przychodów w rozumieniu </w:t>
      </w:r>
      <w:hyperlink r:id="rId11" w:history="1">
        <w:r w:rsidRPr="00A5088E">
          <w:rPr>
            <w:rStyle w:val="Hipercze"/>
            <w:rFonts w:ascii="Arial" w:hAnsi="Arial" w:cs="Arial"/>
            <w:strike/>
            <w:color w:val="auto"/>
            <w:u w:val="none"/>
          </w:rPr>
          <w:t>art. 15</w:t>
        </w:r>
      </w:hyperlink>
      <w:r w:rsidRPr="00A5088E">
        <w:rPr>
          <w:rFonts w:ascii="Arial" w:hAnsi="Arial" w:cs="Arial"/>
          <w:strike/>
        </w:rPr>
        <w:t>:</w:t>
      </w:r>
    </w:p>
    <w:p w14:paraId="337A805F" w14:textId="77777777" w:rsidR="00797FEB" w:rsidRPr="00A5088E" w:rsidRDefault="00797FEB" w:rsidP="00797FEB">
      <w:pPr>
        <w:spacing w:after="0" w:line="360" w:lineRule="auto"/>
        <w:ind w:left="1105" w:firstLine="311"/>
        <w:jc w:val="both"/>
        <w:rPr>
          <w:rFonts w:ascii="Arial" w:hAnsi="Arial" w:cs="Arial"/>
          <w:strike/>
        </w:rPr>
      </w:pPr>
      <w:r w:rsidRPr="00A5088E">
        <w:rPr>
          <w:rFonts w:ascii="Arial" w:hAnsi="Arial" w:cs="Arial"/>
          <w:strike/>
        </w:rPr>
        <w:t>- przychody zaliczone do przychodów, o których mowa w </w:t>
      </w:r>
      <w:hyperlink r:id="rId12" w:history="1">
        <w:r w:rsidRPr="00A5088E">
          <w:rPr>
            <w:rStyle w:val="Hipercze"/>
            <w:rFonts w:ascii="Arial" w:hAnsi="Arial" w:cs="Arial"/>
            <w:strike/>
            <w:color w:val="auto"/>
            <w:u w:val="none"/>
          </w:rPr>
          <w:t>art. 12 ust. 1</w:t>
        </w:r>
      </w:hyperlink>
      <w:r w:rsidRPr="00A5088E">
        <w:rPr>
          <w:rFonts w:ascii="Arial" w:hAnsi="Arial" w:cs="Arial"/>
          <w:strike/>
        </w:rPr>
        <w:t xml:space="preserve">, w latach podatkowych poprzedzających pierwszy rok opodatkowania ryczałtem od </w:t>
      </w:r>
      <w:r w:rsidRPr="00A5088E">
        <w:rPr>
          <w:rFonts w:ascii="Arial" w:hAnsi="Arial" w:cs="Arial"/>
          <w:strike/>
        </w:rPr>
        <w:lastRenderedPageBreak/>
        <w:t>dochodów spółek kapitałowych, jeżeli dotychczas nie zostały uwzględnione w wyniku finansowym netto podatnika zgodnie z przepisami o rachunkowości, oraz</w:t>
      </w:r>
    </w:p>
    <w:p w14:paraId="7D9B9AD8" w14:textId="77777777" w:rsidR="00797FEB" w:rsidRPr="00A5088E" w:rsidRDefault="00797FEB" w:rsidP="00797FEB">
      <w:pPr>
        <w:spacing w:after="0" w:line="360" w:lineRule="auto"/>
        <w:ind w:left="1416"/>
        <w:jc w:val="both"/>
        <w:rPr>
          <w:rFonts w:ascii="Arial" w:hAnsi="Arial" w:cs="Arial"/>
          <w:strike/>
        </w:rPr>
      </w:pPr>
      <w:r w:rsidRPr="00A5088E">
        <w:rPr>
          <w:rFonts w:ascii="Arial" w:hAnsi="Arial" w:cs="Arial"/>
          <w:strike/>
        </w:rPr>
        <w:t>- koszty uwzględnione, zgodnie z przepisami o rachunkowości, w wyniku finansowym netto podatnika za lata podatkowe poprzedzające pierwszy rok opodatkowania ryczałtem od dochodów spółek kapitałowych, jeżeli dotychczas nie zostały zaliczone do kosztów uzyskania przychodów w rozumieniu </w:t>
      </w:r>
      <w:hyperlink r:id="rId13" w:history="1">
        <w:r w:rsidRPr="00A5088E">
          <w:rPr>
            <w:rStyle w:val="Hipercze"/>
            <w:rFonts w:ascii="Arial" w:hAnsi="Arial" w:cs="Arial"/>
            <w:strike/>
            <w:color w:val="auto"/>
            <w:u w:val="none"/>
          </w:rPr>
          <w:t>art. 15</w:t>
        </w:r>
      </w:hyperlink>
      <w:r w:rsidRPr="00A5088E">
        <w:rPr>
          <w:rFonts w:ascii="Arial" w:hAnsi="Arial" w:cs="Arial"/>
          <w:strike/>
        </w:rPr>
        <w:t>, oraz</w:t>
      </w:r>
    </w:p>
    <w:p w14:paraId="5590449B" w14:textId="77777777" w:rsidR="00797FEB" w:rsidRPr="00A5088E" w:rsidRDefault="00797FEB" w:rsidP="00797FEB">
      <w:pPr>
        <w:spacing w:after="0" w:line="360" w:lineRule="auto"/>
        <w:ind w:left="1105"/>
        <w:jc w:val="both"/>
        <w:rPr>
          <w:rFonts w:ascii="Arial" w:hAnsi="Arial" w:cs="Arial"/>
          <w:strike/>
        </w:rPr>
      </w:pPr>
      <w:r w:rsidRPr="00A5088E">
        <w:rPr>
          <w:rFonts w:ascii="Arial" w:hAnsi="Arial" w:cs="Arial"/>
          <w:strike/>
        </w:rPr>
        <w:t>c) ustalić dochód z przekształcenia - w przypadku podatnika utworzonego w wyniku przekształcenia spółki, którego pierwszy rok podatkowy po przekształceniu jest jednocześnie pierwszym rokiem opodatkowania ryczałtem od dochodów spółek kapitałowych, oraz</w:t>
      </w:r>
    </w:p>
    <w:p w14:paraId="1AA4DD21" w14:textId="77777777" w:rsidR="00797FEB" w:rsidRPr="00A5088E" w:rsidRDefault="00797FEB" w:rsidP="00797FEB">
      <w:pPr>
        <w:spacing w:after="0" w:line="360" w:lineRule="auto"/>
        <w:ind w:left="708"/>
        <w:jc w:val="both"/>
        <w:rPr>
          <w:rFonts w:ascii="Arial" w:hAnsi="Arial" w:cs="Arial"/>
          <w:strike/>
        </w:rPr>
      </w:pPr>
      <w:bookmarkStart w:id="2" w:name="mip56583124"/>
      <w:bookmarkEnd w:id="2"/>
      <w:r w:rsidRPr="00A5088E">
        <w:rPr>
          <w:rFonts w:ascii="Arial" w:hAnsi="Arial" w:cs="Arial"/>
          <w:strike/>
        </w:rPr>
        <w:t>2) wyodrębnić w kapitale własnym na ostatni dzień roku podatkowego poprzedzającego pierwszy rok opodatkowania ryczałtem od dochodów spółek kapitałowych:</w:t>
      </w:r>
    </w:p>
    <w:p w14:paraId="41C40744" w14:textId="77777777" w:rsidR="00797FEB" w:rsidRPr="00A5088E" w:rsidRDefault="00797FEB" w:rsidP="00797FEB">
      <w:pPr>
        <w:spacing w:after="0" w:line="360" w:lineRule="auto"/>
        <w:ind w:left="1077"/>
        <w:jc w:val="both"/>
        <w:rPr>
          <w:rFonts w:ascii="Arial" w:hAnsi="Arial" w:cs="Arial"/>
          <w:strike/>
        </w:rPr>
      </w:pPr>
      <w:r w:rsidRPr="00A5088E">
        <w:rPr>
          <w:rFonts w:ascii="Arial" w:hAnsi="Arial" w:cs="Arial"/>
          <w:strike/>
        </w:rPr>
        <w:t>a) kwotę zysków niepodzielonych i kwotę zysków podzielonych odniesione na kapitały, wypracowanych w latach poprzedzających pierwszy rok opodatkowania ryczałtem od dochodów spółek kapitałowych oraz</w:t>
      </w:r>
    </w:p>
    <w:p w14:paraId="18579219" w14:textId="77777777" w:rsidR="00797FEB" w:rsidRPr="00A5088E" w:rsidRDefault="00797FEB" w:rsidP="00797FEB">
      <w:pPr>
        <w:spacing w:after="0" w:line="360" w:lineRule="auto"/>
        <w:ind w:left="1077"/>
        <w:jc w:val="both"/>
        <w:rPr>
          <w:rFonts w:ascii="Arial" w:hAnsi="Arial" w:cs="Arial"/>
          <w:strike/>
        </w:rPr>
      </w:pPr>
      <w:r w:rsidRPr="00A5088E">
        <w:rPr>
          <w:rFonts w:ascii="Arial" w:hAnsi="Arial" w:cs="Arial"/>
          <w:strike/>
        </w:rPr>
        <w:t>b) kwotę niepokrytych strat poniesionych w latach poprzedzających pierwszy rok opodatkowania ryczałtem od dochodów spółek kapitałowych.</w:t>
      </w:r>
    </w:p>
    <w:p w14:paraId="728C8D1D" w14:textId="77777777" w:rsidR="00797FEB" w:rsidRPr="00A5088E" w:rsidRDefault="00797FEB" w:rsidP="00797FEB">
      <w:pPr>
        <w:spacing w:after="0" w:line="360" w:lineRule="auto"/>
        <w:ind w:left="397"/>
        <w:jc w:val="both"/>
        <w:rPr>
          <w:rFonts w:ascii="Arial" w:hAnsi="Arial" w:cs="Arial"/>
          <w:strike/>
        </w:rPr>
      </w:pPr>
      <w:bookmarkStart w:id="3" w:name="mip56583125"/>
      <w:bookmarkEnd w:id="3"/>
      <w:r w:rsidRPr="00A5088E">
        <w:rPr>
          <w:rFonts w:ascii="Arial" w:hAnsi="Arial" w:cs="Arial"/>
          <w:strike/>
        </w:rPr>
        <w:t>2. Przepisów ust. 1 pkt 1 lit. a i b nie stosuje się do przychodów, o których mowa w </w:t>
      </w:r>
      <w:hyperlink r:id="rId14" w:history="1">
        <w:r w:rsidRPr="00A5088E">
          <w:rPr>
            <w:rStyle w:val="Hipercze"/>
            <w:rFonts w:ascii="Arial" w:hAnsi="Arial" w:cs="Arial"/>
            <w:strike/>
            <w:color w:val="auto"/>
            <w:u w:val="none"/>
          </w:rPr>
          <w:t>art. 12 ust. 4</w:t>
        </w:r>
      </w:hyperlink>
      <w:r w:rsidRPr="00A5088E">
        <w:rPr>
          <w:rFonts w:ascii="Arial" w:hAnsi="Arial" w:cs="Arial"/>
          <w:strike/>
        </w:rPr>
        <w:t>, oraz kosztów niestanowiących kosztów uzyskania przychodów.</w:t>
      </w:r>
    </w:p>
    <w:p w14:paraId="150E8F0B" w14:textId="77777777" w:rsidR="00797FEB" w:rsidRPr="00A5088E" w:rsidRDefault="00797FEB" w:rsidP="00797FEB">
      <w:pPr>
        <w:spacing w:after="0" w:line="360" w:lineRule="auto"/>
        <w:ind w:left="397"/>
        <w:jc w:val="both"/>
        <w:rPr>
          <w:rFonts w:ascii="Arial" w:hAnsi="Arial" w:cs="Arial"/>
          <w:strike/>
        </w:rPr>
      </w:pPr>
      <w:bookmarkStart w:id="4" w:name="mip56583126"/>
      <w:bookmarkEnd w:id="4"/>
      <w:r w:rsidRPr="00A5088E">
        <w:rPr>
          <w:rFonts w:ascii="Arial" w:hAnsi="Arial" w:cs="Arial"/>
          <w:strike/>
        </w:rPr>
        <w:t>3. Jeżeli po uwzględnieniu przychodów, kosztów lub dochodu, o których mowa w ust. 1 pkt 1, wysokość zobowiązania podatkowego należnego za rok podatkowy wzrośnie o co najmniej 50% w porównaniu do zobowiązania podatkowego, jakie powstałoby, gdyby nie uwzględniono tych przychodów, kosztów lub dochodu, powstałą w ten sposób nadwyżkę zobowiązania podatkowego podatnik może zapłacić w częściach w okresie nie dłuższym niż 3 lata, licząc od końca roku podatkowego poprzedzającego pierwszy rok opodatkowania ryczałtem od dochodów spółek kapitałowych. O sposobie przyjętego rozliczenia podatnik informuje w zeznaniu, o którym mowa w </w:t>
      </w:r>
      <w:hyperlink r:id="rId15" w:history="1">
        <w:r w:rsidRPr="00A5088E">
          <w:rPr>
            <w:rStyle w:val="Hipercze"/>
            <w:rFonts w:ascii="Arial" w:hAnsi="Arial" w:cs="Arial"/>
            <w:strike/>
            <w:color w:val="auto"/>
            <w:u w:val="none"/>
          </w:rPr>
          <w:t>art. 27 ust. 1</w:t>
        </w:r>
      </w:hyperlink>
      <w:r w:rsidRPr="00A5088E">
        <w:rPr>
          <w:rFonts w:ascii="Arial" w:hAnsi="Arial" w:cs="Arial"/>
          <w:strike/>
        </w:rPr>
        <w:t>.</w:t>
      </w:r>
    </w:p>
    <w:p w14:paraId="6A92560F" w14:textId="77777777" w:rsidR="00797FEB" w:rsidRPr="00A5088E" w:rsidRDefault="00797FEB" w:rsidP="00797FEB">
      <w:pPr>
        <w:spacing w:after="0" w:line="360" w:lineRule="auto"/>
        <w:ind w:left="397"/>
        <w:jc w:val="both"/>
        <w:rPr>
          <w:rFonts w:ascii="Arial" w:hAnsi="Arial" w:cs="Arial"/>
          <w:strike/>
        </w:rPr>
      </w:pPr>
      <w:bookmarkStart w:id="5" w:name="mip56583127"/>
      <w:bookmarkEnd w:id="5"/>
      <w:r w:rsidRPr="00A5088E">
        <w:rPr>
          <w:rFonts w:ascii="Arial" w:hAnsi="Arial" w:cs="Arial"/>
          <w:strike/>
        </w:rPr>
        <w:t>4. Dochodem z przekształcenia, o którym mowa w ust. 1 pkt 1 lit. c, jest nadwyżka wartości rynkowej składników majątku, ustalonej na dzień przekształcenia, ponad ich wartość podatkową ustaloną na ten dzień.</w:t>
      </w:r>
    </w:p>
    <w:p w14:paraId="0AFC7F14" w14:textId="77777777" w:rsidR="00797FEB" w:rsidRPr="00A5088E" w:rsidRDefault="00797FEB" w:rsidP="00797FEB">
      <w:pPr>
        <w:spacing w:after="0" w:line="360" w:lineRule="auto"/>
        <w:ind w:firstLine="397"/>
        <w:jc w:val="both"/>
        <w:rPr>
          <w:rFonts w:ascii="Arial" w:hAnsi="Arial" w:cs="Arial"/>
          <w:strike/>
        </w:rPr>
      </w:pPr>
      <w:bookmarkStart w:id="6" w:name="mip56583128"/>
      <w:bookmarkEnd w:id="6"/>
      <w:r w:rsidRPr="00A5088E">
        <w:rPr>
          <w:rFonts w:ascii="Arial" w:hAnsi="Arial" w:cs="Arial"/>
          <w:strike/>
        </w:rPr>
        <w:t>5. Wartość rynkową składnika majątku, o której mowa w ust. 4, określa się:</w:t>
      </w:r>
    </w:p>
    <w:p w14:paraId="13A3DEE3" w14:textId="77777777" w:rsidR="00797FEB" w:rsidRPr="00A5088E" w:rsidRDefault="00797FEB" w:rsidP="00797FEB">
      <w:pPr>
        <w:spacing w:after="0" w:line="360" w:lineRule="auto"/>
        <w:ind w:left="708"/>
        <w:jc w:val="both"/>
        <w:rPr>
          <w:rFonts w:ascii="Arial" w:hAnsi="Arial" w:cs="Arial"/>
          <w:strike/>
        </w:rPr>
      </w:pPr>
      <w:bookmarkStart w:id="7" w:name="mip56583130"/>
      <w:bookmarkEnd w:id="7"/>
      <w:r w:rsidRPr="00A5088E">
        <w:rPr>
          <w:rFonts w:ascii="Arial" w:hAnsi="Arial" w:cs="Arial"/>
          <w:strike/>
        </w:rPr>
        <w:lastRenderedPageBreak/>
        <w:t>1) zgodnie z </w:t>
      </w:r>
      <w:hyperlink r:id="rId16" w:history="1">
        <w:r w:rsidRPr="00A5088E">
          <w:rPr>
            <w:rStyle w:val="Hipercze"/>
            <w:rFonts w:ascii="Arial" w:hAnsi="Arial" w:cs="Arial"/>
            <w:strike/>
            <w:color w:val="auto"/>
            <w:u w:val="none"/>
          </w:rPr>
          <w:t>art. 14 ust. 2</w:t>
        </w:r>
      </w:hyperlink>
      <w:r w:rsidRPr="00A5088E">
        <w:rPr>
          <w:rFonts w:ascii="Arial" w:hAnsi="Arial" w:cs="Arial"/>
          <w:strike/>
        </w:rPr>
        <w:t xml:space="preserve"> - w przypadku papierów wartościowych oraz składników majątku, z których przeniesieniem nie wiąże się zmiana istotnych ekonomicznie funkcji, aktywów lub </w:t>
      </w:r>
      <w:proofErr w:type="spellStart"/>
      <w:r w:rsidRPr="00A5088E">
        <w:rPr>
          <w:rFonts w:ascii="Arial" w:hAnsi="Arial" w:cs="Arial"/>
          <w:strike/>
        </w:rPr>
        <w:t>ryzyk</w:t>
      </w:r>
      <w:proofErr w:type="spellEnd"/>
      <w:r w:rsidRPr="00A5088E">
        <w:rPr>
          <w:rFonts w:ascii="Arial" w:hAnsi="Arial" w:cs="Arial"/>
          <w:strike/>
        </w:rPr>
        <w:t>;</w:t>
      </w:r>
    </w:p>
    <w:p w14:paraId="10AA5BEC" w14:textId="77777777" w:rsidR="00797FEB" w:rsidRPr="00A5088E" w:rsidRDefault="00797FEB" w:rsidP="00797FEB">
      <w:pPr>
        <w:spacing w:after="0" w:line="360" w:lineRule="auto"/>
        <w:ind w:left="708"/>
        <w:jc w:val="both"/>
        <w:rPr>
          <w:rFonts w:ascii="Arial" w:hAnsi="Arial" w:cs="Arial"/>
          <w:strike/>
        </w:rPr>
      </w:pPr>
      <w:bookmarkStart w:id="8" w:name="mip56583131"/>
      <w:bookmarkEnd w:id="8"/>
      <w:r w:rsidRPr="00A5088E">
        <w:rPr>
          <w:rFonts w:ascii="Arial" w:hAnsi="Arial" w:cs="Arial"/>
          <w:strike/>
        </w:rPr>
        <w:t>2) zgodnie z </w:t>
      </w:r>
      <w:hyperlink r:id="rId17" w:history="1">
        <w:r w:rsidRPr="00A5088E">
          <w:rPr>
            <w:rStyle w:val="Hipercze"/>
            <w:rFonts w:ascii="Arial" w:hAnsi="Arial" w:cs="Arial"/>
            <w:strike/>
            <w:color w:val="auto"/>
            <w:u w:val="none"/>
          </w:rPr>
          <w:t>art. 11c</w:t>
        </w:r>
      </w:hyperlink>
      <w:r w:rsidRPr="00A5088E">
        <w:rPr>
          <w:rFonts w:ascii="Arial" w:hAnsi="Arial" w:cs="Arial"/>
          <w:strike/>
        </w:rPr>
        <w:t> - w przypadkach innych niż określone w pkt 1.</w:t>
      </w:r>
    </w:p>
    <w:p w14:paraId="72951BB6" w14:textId="77777777" w:rsidR="00797FEB" w:rsidRPr="00A5088E" w:rsidRDefault="00797FEB" w:rsidP="00797FEB">
      <w:pPr>
        <w:spacing w:after="0" w:line="360" w:lineRule="auto"/>
        <w:ind w:left="397"/>
        <w:jc w:val="both"/>
        <w:rPr>
          <w:rFonts w:ascii="Arial" w:hAnsi="Arial" w:cs="Arial"/>
          <w:strike/>
        </w:rPr>
      </w:pPr>
      <w:bookmarkStart w:id="9" w:name="mip56583132"/>
      <w:bookmarkEnd w:id="9"/>
      <w:r w:rsidRPr="00A5088E">
        <w:rPr>
          <w:rFonts w:ascii="Arial" w:hAnsi="Arial" w:cs="Arial"/>
          <w:strike/>
        </w:rPr>
        <w:t>6. Przez wartość podatkową składnika majątku, o której mowa w ust. 4, rozumie się wartość niezaliczoną uprzednio w jakiejkolwiek formie do kosztów uzyskania przychodów w rozumieniu </w:t>
      </w:r>
      <w:hyperlink r:id="rId18" w:history="1">
        <w:r w:rsidRPr="00A5088E">
          <w:rPr>
            <w:rStyle w:val="Hipercze"/>
            <w:rFonts w:ascii="Arial" w:hAnsi="Arial" w:cs="Arial"/>
            <w:strike/>
            <w:color w:val="auto"/>
            <w:u w:val="none"/>
          </w:rPr>
          <w:t>art. 15</w:t>
        </w:r>
      </w:hyperlink>
      <w:r w:rsidRPr="00A5088E">
        <w:rPr>
          <w:rFonts w:ascii="Arial" w:hAnsi="Arial" w:cs="Arial"/>
          <w:strike/>
        </w:rPr>
        <w:t> lub w rozumieniu </w:t>
      </w:r>
      <w:hyperlink r:id="rId19" w:history="1">
        <w:r w:rsidRPr="00A5088E">
          <w:rPr>
            <w:rStyle w:val="Hipercze"/>
            <w:rFonts w:ascii="Arial" w:hAnsi="Arial" w:cs="Arial"/>
            <w:strike/>
            <w:color w:val="auto"/>
            <w:u w:val="none"/>
          </w:rPr>
          <w:t>art. 22</w:t>
        </w:r>
      </w:hyperlink>
      <w:r w:rsidRPr="00A5088E">
        <w:rPr>
          <w:rFonts w:ascii="Arial" w:hAnsi="Arial" w:cs="Arial"/>
          <w:strike/>
        </w:rPr>
        <w:t> ustawy z dnia 26 lipca 1991 r. o </w:t>
      </w:r>
      <w:bookmarkStart w:id="10" w:name="highlightHit_43"/>
      <w:bookmarkEnd w:id="10"/>
      <w:r w:rsidRPr="00A5088E">
        <w:rPr>
          <w:rFonts w:ascii="Arial" w:hAnsi="Arial" w:cs="Arial"/>
          <w:strike/>
        </w:rPr>
        <w:t>podatku </w:t>
      </w:r>
      <w:bookmarkStart w:id="11" w:name="highlightHit_44"/>
      <w:bookmarkEnd w:id="11"/>
      <w:r w:rsidRPr="00A5088E">
        <w:rPr>
          <w:rFonts w:ascii="Arial" w:hAnsi="Arial" w:cs="Arial"/>
          <w:strike/>
        </w:rPr>
        <w:t>dochodowym </w:t>
      </w:r>
      <w:bookmarkStart w:id="12" w:name="highlightHit_45"/>
      <w:bookmarkEnd w:id="12"/>
      <w:r w:rsidRPr="00A5088E">
        <w:rPr>
          <w:rFonts w:ascii="Arial" w:hAnsi="Arial" w:cs="Arial"/>
          <w:strike/>
        </w:rPr>
        <w:t>od </w:t>
      </w:r>
      <w:bookmarkStart w:id="13" w:name="highlightHit_46"/>
      <w:bookmarkEnd w:id="13"/>
      <w:r w:rsidRPr="00A5088E">
        <w:rPr>
          <w:rFonts w:ascii="Arial" w:hAnsi="Arial" w:cs="Arial"/>
          <w:strike/>
        </w:rPr>
        <w:t>osób fizycznych (Dz.U. z 2020 r. </w:t>
      </w:r>
      <w:hyperlink r:id="rId20" w:history="1">
        <w:r w:rsidRPr="00A5088E">
          <w:rPr>
            <w:rStyle w:val="Hipercze"/>
            <w:rFonts w:ascii="Arial" w:hAnsi="Arial" w:cs="Arial"/>
            <w:strike/>
            <w:color w:val="auto"/>
            <w:u w:val="none"/>
          </w:rPr>
          <w:t>poz. 1426</w:t>
        </w:r>
      </w:hyperlink>
      <w:r w:rsidRPr="00A5088E">
        <w:rPr>
          <w:rFonts w:ascii="Arial" w:hAnsi="Arial" w:cs="Arial"/>
          <w:strike/>
        </w:rPr>
        <w:t>, </w:t>
      </w:r>
      <w:hyperlink r:id="rId21" w:history="1">
        <w:r w:rsidRPr="00A5088E">
          <w:rPr>
            <w:rStyle w:val="Hipercze"/>
            <w:rFonts w:ascii="Arial" w:hAnsi="Arial" w:cs="Arial"/>
            <w:strike/>
            <w:color w:val="auto"/>
            <w:u w:val="none"/>
          </w:rPr>
          <w:t>1291</w:t>
        </w:r>
      </w:hyperlink>
      <w:r w:rsidRPr="00A5088E">
        <w:rPr>
          <w:rFonts w:ascii="Arial" w:hAnsi="Arial" w:cs="Arial"/>
          <w:strike/>
        </w:rPr>
        <w:t>, </w:t>
      </w:r>
      <w:hyperlink r:id="rId22" w:history="1">
        <w:r w:rsidRPr="00A5088E">
          <w:rPr>
            <w:rStyle w:val="Hipercze"/>
            <w:rFonts w:ascii="Arial" w:hAnsi="Arial" w:cs="Arial"/>
            <w:strike/>
            <w:color w:val="auto"/>
            <w:u w:val="none"/>
          </w:rPr>
          <w:t>1428</w:t>
        </w:r>
      </w:hyperlink>
      <w:r w:rsidRPr="00A5088E">
        <w:rPr>
          <w:rFonts w:ascii="Arial" w:hAnsi="Arial" w:cs="Arial"/>
          <w:strike/>
        </w:rPr>
        <w:t>, </w:t>
      </w:r>
      <w:hyperlink r:id="rId23" w:history="1">
        <w:r w:rsidRPr="00A5088E">
          <w:rPr>
            <w:rStyle w:val="Hipercze"/>
            <w:rFonts w:ascii="Arial" w:hAnsi="Arial" w:cs="Arial"/>
            <w:strike/>
            <w:color w:val="auto"/>
            <w:u w:val="none"/>
          </w:rPr>
          <w:t>1492</w:t>
        </w:r>
      </w:hyperlink>
      <w:r w:rsidRPr="00A5088E">
        <w:rPr>
          <w:rFonts w:ascii="Arial" w:hAnsi="Arial" w:cs="Arial"/>
          <w:strike/>
        </w:rPr>
        <w:t>, </w:t>
      </w:r>
      <w:hyperlink r:id="rId24" w:history="1">
        <w:r w:rsidRPr="00A5088E">
          <w:rPr>
            <w:rStyle w:val="Hipercze"/>
            <w:rFonts w:ascii="Arial" w:hAnsi="Arial" w:cs="Arial"/>
            <w:strike/>
            <w:color w:val="auto"/>
            <w:u w:val="none"/>
          </w:rPr>
          <w:t>1565</w:t>
        </w:r>
      </w:hyperlink>
      <w:r w:rsidRPr="00A5088E">
        <w:rPr>
          <w:rFonts w:ascii="Arial" w:hAnsi="Arial" w:cs="Arial"/>
          <w:strike/>
        </w:rPr>
        <w:t> i </w:t>
      </w:r>
      <w:hyperlink r:id="rId25" w:history="1">
        <w:r w:rsidRPr="00A5088E">
          <w:rPr>
            <w:rStyle w:val="Hipercze"/>
            <w:rFonts w:ascii="Arial" w:hAnsi="Arial" w:cs="Arial"/>
            <w:strike/>
            <w:color w:val="auto"/>
            <w:u w:val="none"/>
          </w:rPr>
          <w:t>2122</w:t>
        </w:r>
      </w:hyperlink>
      <w:r w:rsidRPr="00A5088E">
        <w:rPr>
          <w:rFonts w:ascii="Arial" w:hAnsi="Arial" w:cs="Arial"/>
          <w:strike/>
        </w:rPr>
        <w:t>), jaka zostałaby przyjęta przez podatnika za taki koszt, gdyby składnik ten został przez niego odpłatnie zbyty.</w:t>
      </w:r>
    </w:p>
    <w:p w14:paraId="5D55110C" w14:textId="77777777" w:rsidR="00797FEB" w:rsidRPr="00A5088E" w:rsidRDefault="00797FEB" w:rsidP="00797FEB">
      <w:pPr>
        <w:spacing w:after="0" w:line="360" w:lineRule="auto"/>
        <w:ind w:left="397"/>
        <w:jc w:val="both"/>
        <w:rPr>
          <w:rFonts w:ascii="Arial" w:hAnsi="Arial" w:cs="Arial"/>
          <w:strike/>
        </w:rPr>
      </w:pPr>
      <w:bookmarkStart w:id="14" w:name="mip56583133"/>
      <w:bookmarkEnd w:id="14"/>
      <w:r w:rsidRPr="00A5088E">
        <w:rPr>
          <w:rFonts w:ascii="Arial" w:hAnsi="Arial" w:cs="Arial"/>
          <w:strike/>
        </w:rPr>
        <w:t>7. Podatnik i jego następcy </w:t>
      </w:r>
      <w:bookmarkStart w:id="15" w:name="highlightHit_47"/>
      <w:bookmarkEnd w:id="15"/>
      <w:r w:rsidRPr="00A5088E">
        <w:rPr>
          <w:rFonts w:ascii="Arial" w:hAnsi="Arial" w:cs="Arial"/>
          <w:strike/>
        </w:rPr>
        <w:t>prawni są obowiązani wykazywać wyodrębnienie zysków i strat, o którym mowa w ust. 1 pkt 2, w sprawozdaniach finansowych sporządzanych zgodnie z przepisami o rachunkowości w okresie </w:t>
      </w:r>
      <w:bookmarkStart w:id="16" w:name="highlightHit_48"/>
      <w:bookmarkEnd w:id="16"/>
      <w:r w:rsidRPr="00A5088E">
        <w:rPr>
          <w:rFonts w:ascii="Arial" w:hAnsi="Arial" w:cs="Arial"/>
          <w:strike/>
        </w:rPr>
        <w:t>od roku, w którym dokonano tego wyodrębnienia, do roku, w którym wypłacone zostały te zyski lub pokryte zostały te straty.</w:t>
      </w:r>
    </w:p>
    <w:p w14:paraId="237BE3FC" w14:textId="77777777" w:rsidR="00797FEB" w:rsidRPr="00A5088E" w:rsidRDefault="00797FEB" w:rsidP="00797FEB">
      <w:pPr>
        <w:spacing w:after="0" w:line="360" w:lineRule="auto"/>
        <w:ind w:left="397"/>
        <w:jc w:val="both"/>
        <w:rPr>
          <w:rFonts w:ascii="Arial" w:hAnsi="Arial" w:cs="Arial"/>
          <w:strike/>
        </w:rPr>
      </w:pPr>
      <w:bookmarkStart w:id="17" w:name="mip56583134"/>
      <w:bookmarkEnd w:id="17"/>
      <w:r w:rsidRPr="00A5088E">
        <w:rPr>
          <w:rFonts w:ascii="Arial" w:hAnsi="Arial" w:cs="Arial"/>
          <w:strike/>
        </w:rPr>
        <w:t>8. Przepisy ust. 1, 2 i 4-7 stosuje się odpowiednio do podatnika utworzonego z przekształcenia w spółkę przedsiębiorcy będącego </w:t>
      </w:r>
      <w:bookmarkStart w:id="18" w:name="highlightHit_49"/>
      <w:bookmarkEnd w:id="18"/>
      <w:r w:rsidRPr="00A5088E">
        <w:rPr>
          <w:rFonts w:ascii="Arial" w:hAnsi="Arial" w:cs="Arial"/>
          <w:strike/>
        </w:rPr>
        <w:t>osobą fizyczną wykonującą we własnym imieniu działalność gospodarczą albo spółki niebędącej </w:t>
      </w:r>
      <w:bookmarkStart w:id="19" w:name="highlightHit_50"/>
      <w:bookmarkEnd w:id="19"/>
      <w:r w:rsidRPr="00A5088E">
        <w:rPr>
          <w:rFonts w:ascii="Arial" w:hAnsi="Arial" w:cs="Arial"/>
          <w:strike/>
        </w:rPr>
        <w:t>osobą </w:t>
      </w:r>
      <w:bookmarkStart w:id="20" w:name="highlightHit_51"/>
      <w:bookmarkEnd w:id="20"/>
      <w:r w:rsidRPr="00A5088E">
        <w:rPr>
          <w:rFonts w:ascii="Arial" w:hAnsi="Arial" w:cs="Arial"/>
          <w:strike/>
        </w:rPr>
        <w:t>prawną.</w:t>
      </w:r>
    </w:p>
    <w:p w14:paraId="62E6003A" w14:textId="77777777" w:rsidR="00797FEB" w:rsidRPr="00A5088E" w:rsidRDefault="00797FEB" w:rsidP="00797FEB">
      <w:pPr>
        <w:spacing w:after="0" w:line="360" w:lineRule="auto"/>
        <w:ind w:firstLine="397"/>
        <w:jc w:val="both"/>
        <w:rPr>
          <w:rFonts w:ascii="Arial" w:hAnsi="Arial" w:cs="Arial"/>
          <w:strike/>
        </w:rPr>
      </w:pPr>
      <w:bookmarkStart w:id="21" w:name="mip56583135"/>
      <w:bookmarkEnd w:id="21"/>
      <w:r w:rsidRPr="00A5088E">
        <w:rPr>
          <w:rFonts w:ascii="Arial" w:hAnsi="Arial" w:cs="Arial"/>
          <w:strike/>
        </w:rPr>
        <w:t>9. W przypadku, o którym mowa w ust. 8, podatnik:</w:t>
      </w:r>
    </w:p>
    <w:p w14:paraId="2CA3AE6D" w14:textId="77777777" w:rsidR="00797FEB" w:rsidRPr="00A5088E" w:rsidRDefault="00797FEB" w:rsidP="00797FEB">
      <w:pPr>
        <w:spacing w:after="0" w:line="360" w:lineRule="auto"/>
        <w:ind w:left="708"/>
        <w:jc w:val="both"/>
        <w:rPr>
          <w:rFonts w:ascii="Arial" w:hAnsi="Arial" w:cs="Arial"/>
          <w:strike/>
        </w:rPr>
      </w:pPr>
      <w:bookmarkStart w:id="22" w:name="mip56583137"/>
      <w:bookmarkEnd w:id="22"/>
      <w:r w:rsidRPr="00A5088E">
        <w:rPr>
          <w:rFonts w:ascii="Arial" w:hAnsi="Arial" w:cs="Arial"/>
          <w:strike/>
        </w:rPr>
        <w:t>1) przy zaliczeniu przychodów i kosztów, o których mowa w ust. 1 pkt 1 lit. a i b, uwzględnia przychody i koszty ustalone dla celów </w:t>
      </w:r>
      <w:bookmarkStart w:id="23" w:name="highlightHit_52"/>
      <w:bookmarkEnd w:id="23"/>
      <w:r w:rsidRPr="00A5088E">
        <w:rPr>
          <w:rFonts w:ascii="Arial" w:hAnsi="Arial" w:cs="Arial"/>
          <w:strike/>
        </w:rPr>
        <w:t>podatku </w:t>
      </w:r>
      <w:bookmarkStart w:id="24" w:name="highlightHit_53"/>
      <w:bookmarkEnd w:id="24"/>
      <w:r w:rsidRPr="00A5088E">
        <w:rPr>
          <w:rFonts w:ascii="Arial" w:hAnsi="Arial" w:cs="Arial"/>
          <w:strike/>
        </w:rPr>
        <w:t>dochodowego rozliczane przez wspólników spółki niebędącej </w:t>
      </w:r>
      <w:bookmarkStart w:id="25" w:name="highlightHit_54"/>
      <w:bookmarkEnd w:id="25"/>
      <w:r w:rsidRPr="00A5088E">
        <w:rPr>
          <w:rFonts w:ascii="Arial" w:hAnsi="Arial" w:cs="Arial"/>
          <w:strike/>
        </w:rPr>
        <w:t>osobą </w:t>
      </w:r>
      <w:bookmarkStart w:id="26" w:name="highlightHit_55"/>
      <w:bookmarkEnd w:id="26"/>
      <w:r w:rsidRPr="00A5088E">
        <w:rPr>
          <w:rFonts w:ascii="Arial" w:hAnsi="Arial" w:cs="Arial"/>
          <w:strike/>
        </w:rPr>
        <w:t>prawną na podstawie </w:t>
      </w:r>
      <w:hyperlink r:id="rId26" w:history="1">
        <w:r w:rsidRPr="00A5088E">
          <w:rPr>
            <w:rStyle w:val="Hipercze"/>
            <w:rFonts w:ascii="Arial" w:hAnsi="Arial" w:cs="Arial"/>
            <w:strike/>
            <w:color w:val="auto"/>
            <w:u w:val="none"/>
          </w:rPr>
          <w:t>art. 5</w:t>
        </w:r>
      </w:hyperlink>
      <w:r w:rsidRPr="00A5088E">
        <w:rPr>
          <w:rFonts w:ascii="Arial" w:hAnsi="Arial" w:cs="Arial"/>
          <w:strike/>
        </w:rPr>
        <w:t> lub na podstawie </w:t>
      </w:r>
      <w:hyperlink r:id="rId27" w:history="1">
        <w:r w:rsidRPr="00A5088E">
          <w:rPr>
            <w:rStyle w:val="Hipercze"/>
            <w:rFonts w:ascii="Arial" w:hAnsi="Arial" w:cs="Arial"/>
            <w:strike/>
            <w:color w:val="auto"/>
            <w:u w:val="none"/>
          </w:rPr>
          <w:t>art. 8</w:t>
        </w:r>
      </w:hyperlink>
      <w:r w:rsidRPr="00A5088E">
        <w:rPr>
          <w:rFonts w:ascii="Arial" w:hAnsi="Arial" w:cs="Arial"/>
          <w:strike/>
        </w:rPr>
        <w:t> ustawy z dnia 26 lipca 1991 r. o </w:t>
      </w:r>
      <w:bookmarkStart w:id="27" w:name="highlightHit_56"/>
      <w:bookmarkEnd w:id="27"/>
      <w:r w:rsidRPr="00A5088E">
        <w:rPr>
          <w:rFonts w:ascii="Arial" w:hAnsi="Arial" w:cs="Arial"/>
          <w:strike/>
        </w:rPr>
        <w:t>podatku </w:t>
      </w:r>
      <w:bookmarkStart w:id="28" w:name="highlightHit_57"/>
      <w:bookmarkEnd w:id="28"/>
      <w:r w:rsidRPr="00A5088E">
        <w:rPr>
          <w:rFonts w:ascii="Arial" w:hAnsi="Arial" w:cs="Arial"/>
          <w:strike/>
        </w:rPr>
        <w:t>dochodowym </w:t>
      </w:r>
      <w:bookmarkStart w:id="29" w:name="highlightHit_58"/>
      <w:bookmarkEnd w:id="29"/>
      <w:r w:rsidRPr="00A5088E">
        <w:rPr>
          <w:rFonts w:ascii="Arial" w:hAnsi="Arial" w:cs="Arial"/>
          <w:strike/>
        </w:rPr>
        <w:t>od </w:t>
      </w:r>
      <w:bookmarkStart w:id="30" w:name="highlightHit_59"/>
      <w:bookmarkEnd w:id="30"/>
      <w:r w:rsidRPr="00A5088E">
        <w:rPr>
          <w:rFonts w:ascii="Arial" w:hAnsi="Arial" w:cs="Arial"/>
          <w:strike/>
        </w:rPr>
        <w:t>osób fizycznych;</w:t>
      </w:r>
    </w:p>
    <w:p w14:paraId="1E676105" w14:textId="77777777" w:rsidR="00797FEB" w:rsidRPr="00A5088E" w:rsidRDefault="00797FEB" w:rsidP="00797FEB">
      <w:pPr>
        <w:spacing w:after="0" w:line="360" w:lineRule="auto"/>
        <w:ind w:left="708"/>
        <w:jc w:val="both"/>
        <w:rPr>
          <w:rFonts w:ascii="Arial" w:hAnsi="Arial" w:cs="Arial"/>
          <w:strike/>
        </w:rPr>
      </w:pPr>
      <w:bookmarkStart w:id="31" w:name="mip56583138"/>
      <w:bookmarkEnd w:id="31"/>
      <w:r w:rsidRPr="00A5088E">
        <w:rPr>
          <w:rFonts w:ascii="Arial" w:hAnsi="Arial" w:cs="Arial"/>
          <w:strike/>
        </w:rPr>
        <w:t>2) wykazuje przychody, koszty i dochód, o których mowa w ust. 1, w zeznaniu, o którym mowa w </w:t>
      </w:r>
      <w:hyperlink r:id="rId28" w:history="1">
        <w:r w:rsidRPr="00A5088E">
          <w:rPr>
            <w:rStyle w:val="Hipercze"/>
            <w:rFonts w:ascii="Arial" w:hAnsi="Arial" w:cs="Arial"/>
            <w:strike/>
            <w:color w:val="auto"/>
            <w:u w:val="none"/>
          </w:rPr>
          <w:t>art. 27 ust. 1</w:t>
        </w:r>
      </w:hyperlink>
      <w:r w:rsidRPr="00A5088E">
        <w:rPr>
          <w:rFonts w:ascii="Arial" w:hAnsi="Arial" w:cs="Arial"/>
          <w:strike/>
        </w:rPr>
        <w:t>, składanym do końca trzeciego miesiąca pierwszego roku opodatkowania ryczałtem od dochodów spółek kapitałowych;</w:t>
      </w:r>
    </w:p>
    <w:p w14:paraId="7F01B2FC" w14:textId="77777777" w:rsidR="00797FEB" w:rsidRPr="00A5088E" w:rsidRDefault="00797FEB" w:rsidP="00797FEB">
      <w:pPr>
        <w:spacing w:after="0" w:line="360" w:lineRule="auto"/>
        <w:ind w:left="708"/>
        <w:jc w:val="both"/>
        <w:rPr>
          <w:rFonts w:ascii="Arial" w:hAnsi="Arial" w:cs="Arial"/>
          <w:strike/>
        </w:rPr>
      </w:pPr>
      <w:bookmarkStart w:id="32" w:name="mip56583139"/>
      <w:bookmarkEnd w:id="32"/>
      <w:r w:rsidRPr="00A5088E">
        <w:rPr>
          <w:rFonts w:ascii="Arial" w:hAnsi="Arial" w:cs="Arial"/>
          <w:strike/>
        </w:rPr>
        <w:t>3) ustala podatek według stawki, o której mowa w </w:t>
      </w:r>
      <w:hyperlink r:id="rId29" w:history="1">
        <w:r w:rsidRPr="00A5088E">
          <w:rPr>
            <w:rStyle w:val="Hipercze"/>
            <w:rFonts w:ascii="Arial" w:hAnsi="Arial" w:cs="Arial"/>
            <w:strike/>
            <w:color w:val="auto"/>
            <w:u w:val="none"/>
          </w:rPr>
          <w:t>art. 19 ust. 1 pkt 1</w:t>
        </w:r>
      </w:hyperlink>
      <w:r w:rsidRPr="00A5088E">
        <w:rPr>
          <w:rFonts w:ascii="Arial" w:hAnsi="Arial" w:cs="Arial"/>
          <w:strike/>
        </w:rPr>
        <w:t>;</w:t>
      </w:r>
    </w:p>
    <w:p w14:paraId="7F3C7A42" w14:textId="77777777" w:rsidR="00797FEB" w:rsidRPr="00A5088E" w:rsidRDefault="00797FEB" w:rsidP="00797FEB">
      <w:pPr>
        <w:spacing w:after="0" w:line="360" w:lineRule="auto"/>
        <w:ind w:left="708"/>
        <w:jc w:val="both"/>
        <w:rPr>
          <w:rFonts w:ascii="Arial" w:hAnsi="Arial" w:cs="Arial"/>
          <w:strike/>
        </w:rPr>
      </w:pPr>
      <w:bookmarkStart w:id="33" w:name="mip56583140"/>
      <w:bookmarkEnd w:id="33"/>
      <w:r w:rsidRPr="00A5088E">
        <w:rPr>
          <w:rFonts w:ascii="Arial" w:hAnsi="Arial" w:cs="Arial"/>
          <w:strike/>
        </w:rPr>
        <w:t>4) dokonuje zapłaty podatku w częściach w okresie nie dłuższym niż 2 lata, licząc od końca pierwszego roku opodatkowania ryczałtem od dochodów spółek kapitałowych.</w:t>
      </w:r>
    </w:p>
    <w:p w14:paraId="6532BD5C" w14:textId="77777777" w:rsidR="00797FEB" w:rsidRDefault="00797FEB" w:rsidP="00797FEB">
      <w:pPr>
        <w:spacing w:after="0" w:line="360" w:lineRule="auto"/>
        <w:jc w:val="both"/>
        <w:rPr>
          <w:rFonts w:ascii="Arial" w:hAnsi="Arial" w:cs="Arial"/>
        </w:rPr>
      </w:pPr>
    </w:p>
    <w:p w14:paraId="5601F040" w14:textId="77777777" w:rsidR="00797FEB" w:rsidRPr="00242057" w:rsidRDefault="00797FEB" w:rsidP="00797FEB">
      <w:pPr>
        <w:spacing w:after="0" w:line="360" w:lineRule="auto"/>
        <w:jc w:val="both"/>
        <w:rPr>
          <w:rFonts w:ascii="Arial" w:hAnsi="Arial" w:cs="Arial"/>
          <w:color w:val="FF0000"/>
        </w:rPr>
      </w:pPr>
      <w:r w:rsidRPr="00242057">
        <w:rPr>
          <w:rFonts w:ascii="Arial" w:hAnsi="Arial" w:cs="Arial"/>
          <w:color w:val="FF0000"/>
        </w:rPr>
        <w:t xml:space="preserve">Art. 7aa. </w:t>
      </w:r>
    </w:p>
    <w:p w14:paraId="4E2B3AF9" w14:textId="2ABAAB93" w:rsidR="00797FEB" w:rsidRPr="00242057" w:rsidRDefault="00797FEB" w:rsidP="00797FEB">
      <w:pPr>
        <w:spacing w:after="0" w:line="360" w:lineRule="auto"/>
        <w:ind w:left="397"/>
        <w:jc w:val="both"/>
        <w:rPr>
          <w:rFonts w:ascii="Arial" w:hAnsi="Arial" w:cs="Arial"/>
          <w:color w:val="FF0000"/>
        </w:rPr>
      </w:pPr>
      <w:r w:rsidRPr="00242057">
        <w:rPr>
          <w:rFonts w:ascii="Arial" w:hAnsi="Arial" w:cs="Arial"/>
          <w:color w:val="FF0000"/>
        </w:rPr>
        <w:t xml:space="preserve">1. </w:t>
      </w:r>
      <w:r w:rsidR="00242057" w:rsidRPr="00242057">
        <w:rPr>
          <w:rFonts w:ascii="Arial" w:hAnsi="Arial" w:cs="Arial"/>
          <w:color w:val="FF0000"/>
        </w:rPr>
        <w:t>Podatnik, który wybrał opodatkowanie ryczałtem od dochodów spółek, jest obowiązany na ostatni dzień roku podatkowego poprzedzającego pierwszy rok opodatkowania tym ryczałtem</w:t>
      </w:r>
      <w:r w:rsidRPr="00242057">
        <w:rPr>
          <w:rFonts w:ascii="Arial" w:hAnsi="Arial" w:cs="Arial"/>
          <w:color w:val="FF0000"/>
        </w:rPr>
        <w:t>:</w:t>
      </w:r>
    </w:p>
    <w:p w14:paraId="67F0A7CE" w14:textId="77777777" w:rsidR="00242057" w:rsidRPr="00242057" w:rsidRDefault="00797FEB" w:rsidP="00797FEB">
      <w:pPr>
        <w:spacing w:after="0" w:line="360" w:lineRule="auto"/>
        <w:ind w:left="708"/>
        <w:jc w:val="both"/>
        <w:rPr>
          <w:rFonts w:ascii="Arial" w:hAnsi="Arial" w:cs="Arial"/>
          <w:color w:val="FF0000"/>
        </w:rPr>
      </w:pPr>
      <w:r w:rsidRPr="00242057">
        <w:rPr>
          <w:rFonts w:ascii="Arial" w:hAnsi="Arial" w:cs="Arial"/>
          <w:color w:val="FF0000"/>
        </w:rPr>
        <w:lastRenderedPageBreak/>
        <w:t xml:space="preserve">1) </w:t>
      </w:r>
      <w:r w:rsidR="00242057" w:rsidRPr="00242057">
        <w:rPr>
          <w:rFonts w:ascii="Arial" w:hAnsi="Arial" w:cs="Arial"/>
          <w:color w:val="FF0000"/>
        </w:rPr>
        <w:t>sporządzić informację o przychodach, kosztach, dochodzie z przekształcenia oraz podatku należnym w związku z wyborem opodatkowania ryczałtem od dochodów spółek oraz</w:t>
      </w:r>
    </w:p>
    <w:p w14:paraId="552E8946" w14:textId="77777777" w:rsidR="00242057" w:rsidRPr="00242057" w:rsidRDefault="00797FEB" w:rsidP="00242057">
      <w:pPr>
        <w:spacing w:after="0" w:line="360" w:lineRule="auto"/>
        <w:ind w:left="708"/>
        <w:jc w:val="both"/>
        <w:rPr>
          <w:rFonts w:ascii="Arial" w:hAnsi="Arial" w:cs="Arial"/>
          <w:color w:val="FF0000"/>
        </w:rPr>
      </w:pPr>
      <w:r w:rsidRPr="00242057">
        <w:rPr>
          <w:rFonts w:ascii="Arial" w:hAnsi="Arial" w:cs="Arial"/>
          <w:color w:val="FF0000"/>
        </w:rPr>
        <w:t xml:space="preserve">2) </w:t>
      </w:r>
      <w:r w:rsidR="00242057" w:rsidRPr="00242057">
        <w:rPr>
          <w:rFonts w:ascii="Arial" w:hAnsi="Arial" w:cs="Arial"/>
          <w:color w:val="FF0000"/>
        </w:rPr>
        <w:t xml:space="preserve">wyodrębnić w kapitale własnym spółki na ostatni dzień roku podatkowego poprzedzającego pierwszy rok opodatkowania ryczałtem od dochodów spółek: </w:t>
      </w:r>
    </w:p>
    <w:p w14:paraId="309DB184" w14:textId="45E17BC4" w:rsidR="00797FEB" w:rsidRPr="00242057" w:rsidRDefault="00797FEB" w:rsidP="00242057">
      <w:pPr>
        <w:spacing w:after="0" w:line="360" w:lineRule="auto"/>
        <w:ind w:left="1105"/>
        <w:jc w:val="both"/>
        <w:rPr>
          <w:rFonts w:ascii="Arial" w:hAnsi="Arial" w:cs="Arial"/>
          <w:color w:val="FF0000"/>
        </w:rPr>
      </w:pPr>
      <w:r w:rsidRPr="00242057">
        <w:rPr>
          <w:rFonts w:ascii="Arial" w:hAnsi="Arial" w:cs="Arial"/>
          <w:color w:val="FF0000"/>
        </w:rPr>
        <w:t xml:space="preserve">a) </w:t>
      </w:r>
      <w:r w:rsidR="00242057" w:rsidRPr="00242057">
        <w:rPr>
          <w:rFonts w:ascii="Arial" w:hAnsi="Arial" w:cs="Arial"/>
          <w:color w:val="FF0000"/>
        </w:rPr>
        <w:t>kwotę zysków niepodzielonych i kwotę zysków podzielonych odniesione na kapitały, wypracowanych w latach poprzedzających pierwszy rok opodatkowania ryczałtem od dochodów spółek oraz</w:t>
      </w:r>
    </w:p>
    <w:p w14:paraId="2CAFF3D1" w14:textId="3DE65504" w:rsidR="00797FEB" w:rsidRPr="00242057" w:rsidRDefault="00797FEB" w:rsidP="00797FEB">
      <w:pPr>
        <w:spacing w:after="0" w:line="360" w:lineRule="auto"/>
        <w:ind w:left="1105"/>
        <w:jc w:val="both"/>
        <w:rPr>
          <w:rFonts w:ascii="Arial" w:hAnsi="Arial" w:cs="Arial"/>
          <w:color w:val="FF0000"/>
        </w:rPr>
      </w:pPr>
      <w:r w:rsidRPr="00242057">
        <w:rPr>
          <w:rFonts w:ascii="Arial" w:hAnsi="Arial" w:cs="Arial"/>
          <w:color w:val="FF0000"/>
        </w:rPr>
        <w:t xml:space="preserve">b) </w:t>
      </w:r>
      <w:r w:rsidR="00242057" w:rsidRPr="00242057">
        <w:rPr>
          <w:rFonts w:ascii="Arial" w:hAnsi="Arial" w:cs="Arial"/>
          <w:color w:val="FF0000"/>
        </w:rPr>
        <w:t>kwotę niepokrytych strat poniesionych w latach poprzedzających pierwszy rok opodatkowania ryczałtem od dochodów spółek.</w:t>
      </w:r>
    </w:p>
    <w:p w14:paraId="75295640" w14:textId="05FF7575" w:rsidR="00797FEB" w:rsidRPr="00242057" w:rsidRDefault="00797FEB" w:rsidP="00797FEB">
      <w:pPr>
        <w:spacing w:after="0" w:line="360" w:lineRule="auto"/>
        <w:ind w:left="397"/>
        <w:jc w:val="both"/>
        <w:rPr>
          <w:rFonts w:ascii="Arial" w:hAnsi="Arial" w:cs="Arial"/>
          <w:color w:val="FF0000"/>
        </w:rPr>
      </w:pPr>
      <w:r w:rsidRPr="00242057">
        <w:rPr>
          <w:rFonts w:ascii="Arial" w:hAnsi="Arial" w:cs="Arial"/>
          <w:color w:val="FF0000"/>
        </w:rPr>
        <w:t xml:space="preserve">2. </w:t>
      </w:r>
      <w:r w:rsidR="00242057" w:rsidRPr="00242057">
        <w:rPr>
          <w:rFonts w:ascii="Arial" w:hAnsi="Arial" w:cs="Arial"/>
          <w:color w:val="FF0000"/>
        </w:rPr>
        <w:t>W informacji, o której mowa w ust. 1 pkt 1, wykazuje się:</w:t>
      </w:r>
    </w:p>
    <w:p w14:paraId="0F8B42E9" w14:textId="77777777" w:rsidR="00242057" w:rsidRPr="00242057" w:rsidRDefault="00797FEB" w:rsidP="00242057">
      <w:pPr>
        <w:spacing w:after="0" w:line="360" w:lineRule="auto"/>
        <w:ind w:firstLine="708"/>
        <w:jc w:val="both"/>
        <w:rPr>
          <w:rFonts w:ascii="Arial" w:hAnsi="Arial" w:cs="Arial"/>
          <w:color w:val="FF0000"/>
        </w:rPr>
      </w:pPr>
      <w:r w:rsidRPr="00242057">
        <w:rPr>
          <w:rFonts w:ascii="Arial" w:hAnsi="Arial" w:cs="Arial"/>
          <w:color w:val="FF0000"/>
        </w:rPr>
        <w:t xml:space="preserve">1) </w:t>
      </w:r>
      <w:r w:rsidR="00242057" w:rsidRPr="00242057">
        <w:rPr>
          <w:rFonts w:ascii="Arial" w:hAnsi="Arial" w:cs="Arial"/>
          <w:color w:val="FF0000"/>
        </w:rPr>
        <w:t xml:space="preserve">przychody, o których mowa w art. 12 ust. 1, w kwocie odpowiadającej: </w:t>
      </w:r>
    </w:p>
    <w:p w14:paraId="79ADF967" w14:textId="41BF949F" w:rsidR="00797FEB" w:rsidRPr="00242057" w:rsidRDefault="00797FEB" w:rsidP="00242057">
      <w:pPr>
        <w:spacing w:after="0" w:line="360" w:lineRule="auto"/>
        <w:ind w:left="1105"/>
        <w:jc w:val="both"/>
        <w:rPr>
          <w:rFonts w:ascii="Arial" w:hAnsi="Arial" w:cs="Arial"/>
          <w:color w:val="FF0000"/>
        </w:rPr>
      </w:pPr>
      <w:r w:rsidRPr="00242057">
        <w:rPr>
          <w:rFonts w:ascii="Arial" w:hAnsi="Arial" w:cs="Arial"/>
          <w:color w:val="FF0000"/>
        </w:rPr>
        <w:t xml:space="preserve">a) </w:t>
      </w:r>
      <w:r w:rsidR="00242057" w:rsidRPr="00242057">
        <w:rPr>
          <w:rFonts w:ascii="Arial" w:hAnsi="Arial" w:cs="Arial"/>
          <w:color w:val="FF0000"/>
        </w:rPr>
        <w:t>przychodom uwzględnionym, zgodnie z przepisami o rachunkowości, w wyniku finansowym netto podatnika za lata podatkowe poprzedzające pierwszy rok opodatkowania ryczałtem od dochodów spółek, jeżeli dotychczas nie zostały zaliczone do przychodów, o których mowa w art. 12 ust. 1, oraz</w:t>
      </w:r>
    </w:p>
    <w:p w14:paraId="2245D437" w14:textId="62BC5522" w:rsidR="00797FEB" w:rsidRPr="00242057" w:rsidRDefault="00797FEB" w:rsidP="00797FEB">
      <w:pPr>
        <w:spacing w:after="0" w:line="360" w:lineRule="auto"/>
        <w:ind w:left="1105"/>
        <w:jc w:val="both"/>
        <w:rPr>
          <w:rFonts w:ascii="Arial" w:hAnsi="Arial" w:cs="Arial"/>
          <w:color w:val="FF0000"/>
        </w:rPr>
      </w:pPr>
      <w:r w:rsidRPr="00242057">
        <w:rPr>
          <w:rFonts w:ascii="Arial" w:hAnsi="Arial" w:cs="Arial"/>
          <w:color w:val="FF0000"/>
        </w:rPr>
        <w:t xml:space="preserve">b) </w:t>
      </w:r>
      <w:r w:rsidR="00242057" w:rsidRPr="00242057">
        <w:rPr>
          <w:rFonts w:ascii="Arial" w:hAnsi="Arial" w:cs="Arial"/>
          <w:color w:val="FF0000"/>
        </w:rPr>
        <w:t>kosztom zaliczonym do kosztów uzyskania przychodów w rozumieniu art. 15 w latach podatkowych poprzedzających pierwszy rok opodatkowania ryczałtem od dochodów spółek, jeżeli dotychczas nie zostały uwzględnione w wyniku finansowym netto podatnika zgodnie z przepisami o rachunkowości, oraz</w:t>
      </w:r>
    </w:p>
    <w:p w14:paraId="200E9631" w14:textId="77777777" w:rsidR="00242057" w:rsidRPr="00242057" w:rsidRDefault="00797FEB" w:rsidP="00242057">
      <w:pPr>
        <w:spacing w:after="0" w:line="360" w:lineRule="auto"/>
        <w:ind w:firstLine="708"/>
        <w:jc w:val="both"/>
        <w:rPr>
          <w:rFonts w:ascii="Arial" w:hAnsi="Arial" w:cs="Arial"/>
          <w:color w:val="FF0000"/>
        </w:rPr>
      </w:pPr>
      <w:r w:rsidRPr="00242057">
        <w:rPr>
          <w:rFonts w:ascii="Arial" w:hAnsi="Arial" w:cs="Arial"/>
          <w:color w:val="FF0000"/>
        </w:rPr>
        <w:t xml:space="preserve">2) </w:t>
      </w:r>
      <w:r w:rsidR="00242057" w:rsidRPr="00242057">
        <w:rPr>
          <w:rFonts w:ascii="Arial" w:hAnsi="Arial" w:cs="Arial"/>
          <w:color w:val="FF0000"/>
        </w:rPr>
        <w:t xml:space="preserve">koszty uzyskania przychodów w rozumieniu art. 15, w kwocie odpowiadającej: </w:t>
      </w:r>
    </w:p>
    <w:p w14:paraId="6BCCF240" w14:textId="77777777" w:rsidR="00242057" w:rsidRPr="00242057" w:rsidRDefault="00797FEB" w:rsidP="00797FEB">
      <w:pPr>
        <w:spacing w:after="0" w:line="360" w:lineRule="auto"/>
        <w:ind w:left="1077"/>
        <w:jc w:val="both"/>
        <w:rPr>
          <w:rFonts w:ascii="Arial" w:hAnsi="Arial" w:cs="Arial"/>
          <w:color w:val="FF0000"/>
        </w:rPr>
      </w:pPr>
      <w:r w:rsidRPr="00242057">
        <w:rPr>
          <w:rFonts w:ascii="Arial" w:hAnsi="Arial" w:cs="Arial"/>
          <w:color w:val="FF0000"/>
        </w:rPr>
        <w:t xml:space="preserve">a) </w:t>
      </w:r>
      <w:r w:rsidR="00242057" w:rsidRPr="00242057">
        <w:rPr>
          <w:rFonts w:ascii="Arial" w:hAnsi="Arial" w:cs="Arial"/>
          <w:color w:val="FF0000"/>
        </w:rPr>
        <w:t xml:space="preserve">przychodom zaliczonym do przychodów, o których mowa w art. 12 ust. 1, w latach podatkowych poprzedzających pierwszy rok opodatkowania ryczałtem od dochodów spółek, jeżeli dotychczas nie zostały uwzględnione w wyniku finansowym netto podatnika zgodnie z przepisami o rachunkowości, oraz </w:t>
      </w:r>
    </w:p>
    <w:p w14:paraId="2CEB4E73" w14:textId="3D6C7A11" w:rsidR="00797FEB" w:rsidRPr="00242057" w:rsidRDefault="00797FEB" w:rsidP="00797FEB">
      <w:pPr>
        <w:spacing w:after="0" w:line="360" w:lineRule="auto"/>
        <w:ind w:left="1077"/>
        <w:jc w:val="both"/>
        <w:rPr>
          <w:rFonts w:ascii="Arial" w:hAnsi="Arial" w:cs="Arial"/>
          <w:color w:val="FF0000"/>
        </w:rPr>
      </w:pPr>
      <w:r w:rsidRPr="00242057">
        <w:rPr>
          <w:rFonts w:ascii="Arial" w:hAnsi="Arial" w:cs="Arial"/>
          <w:color w:val="FF0000"/>
        </w:rPr>
        <w:t xml:space="preserve">b) </w:t>
      </w:r>
      <w:r w:rsidR="00242057" w:rsidRPr="00242057">
        <w:rPr>
          <w:rFonts w:ascii="Arial" w:hAnsi="Arial" w:cs="Arial"/>
          <w:color w:val="FF0000"/>
        </w:rPr>
        <w:t>kosztom uwzględnionym, zgodnie z przepisami o rachunkowości, w wyniku finansowym netto podatnika za lata podatkowe poprzedzające pierwszy rok opodatkowania ryczałtem od dochodów spółek, jeżeli dotychczas nie zostały zaliczone do kosztów uzyskania przychodów w rozumieniu art. 15, oraz</w:t>
      </w:r>
    </w:p>
    <w:p w14:paraId="332C830C" w14:textId="77777777" w:rsidR="00242057" w:rsidRPr="00242057" w:rsidRDefault="00797FEB" w:rsidP="00242057">
      <w:pPr>
        <w:pStyle w:val="Default"/>
        <w:ind w:left="708"/>
        <w:rPr>
          <w:rFonts w:ascii="Arial" w:hAnsi="Arial" w:cs="Arial"/>
          <w:color w:val="FF0000"/>
          <w:sz w:val="22"/>
          <w:szCs w:val="22"/>
        </w:rPr>
      </w:pPr>
      <w:r w:rsidRPr="00242057">
        <w:rPr>
          <w:rFonts w:ascii="Arial" w:hAnsi="Arial" w:cs="Arial"/>
          <w:color w:val="FF0000"/>
          <w:sz w:val="22"/>
          <w:szCs w:val="22"/>
        </w:rPr>
        <w:t xml:space="preserve">3) </w:t>
      </w:r>
      <w:r w:rsidR="00242057" w:rsidRPr="00242057">
        <w:rPr>
          <w:rFonts w:ascii="Arial" w:hAnsi="Arial" w:cs="Arial"/>
          <w:color w:val="FF0000"/>
          <w:sz w:val="22"/>
          <w:szCs w:val="22"/>
        </w:rPr>
        <w:t xml:space="preserve">dochód z przekształcenia w kwocie odpowiadającej sumie nadwyżek wartości poszczególnych składników majątku, ustalonych dla wyniku </w:t>
      </w:r>
    </w:p>
    <w:p w14:paraId="4DAC357B" w14:textId="77777777" w:rsidR="00242057" w:rsidRPr="00242057" w:rsidRDefault="00242057" w:rsidP="00242057">
      <w:pPr>
        <w:pStyle w:val="Default"/>
        <w:pageBreakBefore/>
        <w:rPr>
          <w:rFonts w:ascii="Arial" w:hAnsi="Arial" w:cs="Arial"/>
          <w:color w:val="FF0000"/>
          <w:sz w:val="22"/>
          <w:szCs w:val="22"/>
        </w:rPr>
      </w:pPr>
      <w:r w:rsidRPr="00242057">
        <w:rPr>
          <w:rFonts w:ascii="Arial" w:hAnsi="Arial" w:cs="Arial"/>
          <w:color w:val="FF0000"/>
          <w:sz w:val="22"/>
          <w:szCs w:val="22"/>
        </w:rPr>
        <w:lastRenderedPageBreak/>
        <w:t xml:space="preserve">94 </w:t>
      </w:r>
    </w:p>
    <w:p w14:paraId="5A2D6F70" w14:textId="33BB2354" w:rsidR="00797FEB" w:rsidRPr="00242057" w:rsidRDefault="00242057" w:rsidP="00242057">
      <w:pPr>
        <w:spacing w:after="0" w:line="360" w:lineRule="auto"/>
        <w:ind w:left="708"/>
        <w:jc w:val="both"/>
        <w:rPr>
          <w:rFonts w:ascii="Arial" w:hAnsi="Arial" w:cs="Arial"/>
          <w:color w:val="FF0000"/>
        </w:rPr>
      </w:pPr>
      <w:r w:rsidRPr="00242057">
        <w:rPr>
          <w:rFonts w:ascii="Arial" w:hAnsi="Arial" w:cs="Arial"/>
          <w:color w:val="FF0000"/>
        </w:rPr>
        <w:t>finansowego netto zgodnie z przepisami o rachunkowości, na dzień przekształcenia, ponad ich wartość podatkową ustaloną na ten dzień − w przypadku podatnika utworzonego w wyniku przekształcenia spółki, którego pierwszy rok podatkowy po przekształceniu jest jednocześnie pierwszym rokiem opodatkowania ryczałtem od dochodów spółek</w:t>
      </w:r>
      <w:r w:rsidR="00797FEB" w:rsidRPr="00242057">
        <w:rPr>
          <w:rFonts w:ascii="Arial" w:hAnsi="Arial" w:cs="Arial"/>
          <w:color w:val="FF0000"/>
        </w:rPr>
        <w:t>.</w:t>
      </w:r>
    </w:p>
    <w:p w14:paraId="1C18F77A" w14:textId="3BFEFE1F" w:rsidR="00797FEB" w:rsidRPr="00242057" w:rsidRDefault="00797FEB" w:rsidP="00797FEB">
      <w:pPr>
        <w:spacing w:after="0" w:line="360" w:lineRule="auto"/>
        <w:ind w:left="397"/>
        <w:jc w:val="both"/>
        <w:rPr>
          <w:rFonts w:ascii="Arial" w:hAnsi="Arial" w:cs="Arial"/>
          <w:color w:val="FF0000"/>
        </w:rPr>
      </w:pPr>
      <w:r w:rsidRPr="00242057">
        <w:rPr>
          <w:rFonts w:ascii="Arial" w:hAnsi="Arial" w:cs="Arial"/>
          <w:color w:val="FF0000"/>
        </w:rPr>
        <w:t xml:space="preserve">3. </w:t>
      </w:r>
      <w:r w:rsidR="00242057" w:rsidRPr="00242057">
        <w:rPr>
          <w:rFonts w:ascii="Arial" w:hAnsi="Arial" w:cs="Arial"/>
          <w:color w:val="FF0000"/>
        </w:rPr>
        <w:t>Przepisów ust. 2 pkt 1 i 2 nie stosuje się do przychodów, o których mowa w art. 12 ust. 4, oraz kosztów niestanowiących kosztów uzyskania przychodów, z wyjątkiem tych przychodów i kosztów, które podlegają rozliczeniu w innych terminach lub okresach zgodnie z przepisami o rachunkowości.</w:t>
      </w:r>
    </w:p>
    <w:p w14:paraId="04DACA5B" w14:textId="3E303A28" w:rsidR="00797FEB" w:rsidRPr="00242057" w:rsidRDefault="00797FEB" w:rsidP="00797FEB">
      <w:pPr>
        <w:spacing w:after="0" w:line="360" w:lineRule="auto"/>
        <w:ind w:left="397"/>
        <w:jc w:val="both"/>
        <w:rPr>
          <w:rFonts w:ascii="Arial" w:hAnsi="Arial" w:cs="Arial"/>
          <w:color w:val="FF0000"/>
        </w:rPr>
      </w:pPr>
      <w:r w:rsidRPr="00242057">
        <w:rPr>
          <w:rFonts w:ascii="Arial" w:hAnsi="Arial" w:cs="Arial"/>
          <w:color w:val="FF0000"/>
        </w:rPr>
        <w:t xml:space="preserve">4. </w:t>
      </w:r>
      <w:r w:rsidR="00242057" w:rsidRPr="00242057">
        <w:rPr>
          <w:rFonts w:ascii="Arial" w:hAnsi="Arial" w:cs="Arial"/>
          <w:color w:val="FF0000"/>
        </w:rPr>
        <w:t>W zeznaniu, o którym mowa w art. 27 ust. 1, za rok podatkowy poprzedzający pierwszy rok opodatkowania ryczałtem od dochodów spółek podatnik:</w:t>
      </w:r>
    </w:p>
    <w:p w14:paraId="5891C007" w14:textId="401CD059" w:rsidR="00797FEB" w:rsidRPr="00242057" w:rsidRDefault="00797FEB" w:rsidP="00797FEB">
      <w:pPr>
        <w:spacing w:after="0" w:line="360" w:lineRule="auto"/>
        <w:ind w:left="708"/>
        <w:jc w:val="both"/>
        <w:rPr>
          <w:rFonts w:ascii="Arial" w:hAnsi="Arial" w:cs="Arial"/>
          <w:color w:val="FF0000"/>
        </w:rPr>
      </w:pPr>
      <w:r w:rsidRPr="00242057">
        <w:rPr>
          <w:rFonts w:ascii="Arial" w:hAnsi="Arial" w:cs="Arial"/>
          <w:color w:val="FF0000"/>
        </w:rPr>
        <w:t xml:space="preserve">1) </w:t>
      </w:r>
      <w:r w:rsidR="00242057" w:rsidRPr="00242057">
        <w:rPr>
          <w:rFonts w:ascii="Arial" w:hAnsi="Arial" w:cs="Arial"/>
          <w:color w:val="FF0000"/>
        </w:rPr>
        <w:t>wykazuje przychody oraz koszty, o których mowa w ust. 2 pkt 1 i 2, oraz ustala podatek należny od dochodu stanowiącego różnicę między tymi przychodami a tymi kosztami według stawki, o której mowa w art. 19 ust. 1 pkt 1</w:t>
      </w:r>
      <w:r w:rsidRPr="00242057">
        <w:rPr>
          <w:rFonts w:ascii="Arial" w:hAnsi="Arial" w:cs="Arial"/>
          <w:color w:val="FF0000"/>
        </w:rPr>
        <w:t>;</w:t>
      </w:r>
    </w:p>
    <w:p w14:paraId="6A80A482" w14:textId="3AEAD96B" w:rsidR="00797FEB" w:rsidRPr="00242057" w:rsidRDefault="00797FEB" w:rsidP="00797FEB">
      <w:pPr>
        <w:spacing w:after="0" w:line="360" w:lineRule="auto"/>
        <w:ind w:left="708"/>
        <w:jc w:val="both"/>
        <w:rPr>
          <w:rFonts w:ascii="Arial" w:hAnsi="Arial" w:cs="Arial"/>
          <w:color w:val="FF0000"/>
        </w:rPr>
      </w:pPr>
      <w:r w:rsidRPr="00242057">
        <w:rPr>
          <w:rFonts w:ascii="Arial" w:hAnsi="Arial" w:cs="Arial"/>
          <w:color w:val="FF0000"/>
        </w:rPr>
        <w:t xml:space="preserve">2) </w:t>
      </w:r>
      <w:r w:rsidR="00242057" w:rsidRPr="00242057">
        <w:rPr>
          <w:rFonts w:ascii="Arial" w:hAnsi="Arial" w:cs="Arial"/>
          <w:color w:val="FF0000"/>
        </w:rPr>
        <w:t>wykazuje dochód z przekształcenia, o którym mowa w ust. 2 pkt 3, oraz ustala podatek należny od tego dochodu według stawki, o której mowa w art. 19 ust. 1 pkt 1</w:t>
      </w:r>
      <w:r w:rsidRPr="00242057">
        <w:rPr>
          <w:rFonts w:ascii="Arial" w:hAnsi="Arial" w:cs="Arial"/>
          <w:color w:val="FF0000"/>
        </w:rPr>
        <w:t>;</w:t>
      </w:r>
    </w:p>
    <w:p w14:paraId="6433F281" w14:textId="77777777" w:rsidR="00797FEB" w:rsidRPr="00242057" w:rsidRDefault="00797FEB" w:rsidP="00797FEB">
      <w:pPr>
        <w:spacing w:after="0" w:line="360" w:lineRule="auto"/>
        <w:ind w:left="397"/>
        <w:jc w:val="both"/>
        <w:rPr>
          <w:rFonts w:ascii="Arial" w:hAnsi="Arial" w:cs="Arial"/>
          <w:color w:val="FF0000"/>
        </w:rPr>
      </w:pPr>
      <w:r w:rsidRPr="00242057">
        <w:rPr>
          <w:rFonts w:ascii="Arial" w:hAnsi="Arial" w:cs="Arial"/>
          <w:color w:val="FF0000"/>
        </w:rPr>
        <w:t xml:space="preserve">5. W przypadku, o którym mowa w: </w:t>
      </w:r>
    </w:p>
    <w:p w14:paraId="37EB328E" w14:textId="77233780" w:rsidR="00797FEB" w:rsidRPr="00242057" w:rsidRDefault="00797FEB" w:rsidP="00797FEB">
      <w:pPr>
        <w:spacing w:after="0" w:line="360" w:lineRule="auto"/>
        <w:ind w:left="708"/>
        <w:jc w:val="both"/>
        <w:rPr>
          <w:rFonts w:ascii="Arial" w:hAnsi="Arial" w:cs="Arial"/>
          <w:color w:val="FF0000"/>
        </w:rPr>
      </w:pPr>
      <w:r w:rsidRPr="00242057">
        <w:rPr>
          <w:rFonts w:ascii="Arial" w:hAnsi="Arial" w:cs="Arial"/>
          <w:color w:val="FF0000"/>
        </w:rPr>
        <w:t xml:space="preserve">1) </w:t>
      </w:r>
      <w:r w:rsidR="00242057" w:rsidRPr="00242057">
        <w:rPr>
          <w:rFonts w:ascii="Arial" w:hAnsi="Arial" w:cs="Arial"/>
          <w:color w:val="FF0000"/>
        </w:rPr>
        <w:t>ust. 4 pkt 1 – podatnik dokonuje zapłaty podatku należnego z końcem pierwszego miesiąca następującego po ostatnim roku opodatkowania ryczałtem od dochodów spółek, jeżeli podatnik stosował to opodatkowanie krócej niż cztery lata podatkowe, przy czym w przypadku stosowania opodatkowania ryczałtem od dochodów spółek w sposób nieprzerwany przez okres dłuższy niż cztery lata podatkowe zobowiązanie podatkowe wygasa w całości</w:t>
      </w:r>
      <w:r w:rsidRPr="00242057">
        <w:rPr>
          <w:rFonts w:ascii="Arial" w:hAnsi="Arial" w:cs="Arial"/>
          <w:color w:val="FF0000"/>
        </w:rPr>
        <w:t>;</w:t>
      </w:r>
    </w:p>
    <w:p w14:paraId="54FF3672" w14:textId="14577892" w:rsidR="00797FEB" w:rsidRPr="00242057" w:rsidRDefault="00797FEB" w:rsidP="00797FEB">
      <w:pPr>
        <w:spacing w:after="0" w:line="360" w:lineRule="auto"/>
        <w:ind w:left="708"/>
        <w:jc w:val="both"/>
        <w:rPr>
          <w:rFonts w:ascii="Arial" w:hAnsi="Arial" w:cs="Arial"/>
          <w:color w:val="FF0000"/>
        </w:rPr>
      </w:pPr>
      <w:r w:rsidRPr="00242057">
        <w:rPr>
          <w:rFonts w:ascii="Arial" w:hAnsi="Arial" w:cs="Arial"/>
          <w:color w:val="FF0000"/>
        </w:rPr>
        <w:t xml:space="preserve">2) </w:t>
      </w:r>
      <w:r w:rsidR="00242057" w:rsidRPr="00242057">
        <w:rPr>
          <w:rFonts w:ascii="Arial" w:hAnsi="Arial" w:cs="Arial"/>
          <w:color w:val="FF0000"/>
        </w:rPr>
        <w:t>ust. 4 pkt 2 – podatnik dokonuje zapłaty podatku w całości w terminie wskazanym w art. 27 ust. 1 albo w częściach w okresie nie dłuższym niż 2 lata, licząc od końca pierwszego roku opodatkowania ryczałtem od dochodów spółek, przy czym o sposobie przyjętego rozliczenia podatnik informuje w zeznaniu, o którym mowa w art. 27 ust. 1</w:t>
      </w:r>
      <w:r w:rsidRPr="00242057">
        <w:rPr>
          <w:rFonts w:ascii="Arial" w:hAnsi="Arial" w:cs="Arial"/>
          <w:color w:val="FF0000"/>
        </w:rPr>
        <w:t>.</w:t>
      </w:r>
    </w:p>
    <w:p w14:paraId="5DD88A7B" w14:textId="1D3F79B2" w:rsidR="00797FEB" w:rsidRPr="00242057" w:rsidRDefault="00797FEB" w:rsidP="00797FEB">
      <w:pPr>
        <w:spacing w:after="0" w:line="360" w:lineRule="auto"/>
        <w:ind w:left="397"/>
        <w:jc w:val="both"/>
        <w:rPr>
          <w:rFonts w:ascii="Arial" w:hAnsi="Arial" w:cs="Arial"/>
          <w:color w:val="FF0000"/>
        </w:rPr>
      </w:pPr>
      <w:r w:rsidRPr="00242057">
        <w:rPr>
          <w:rFonts w:ascii="Arial" w:hAnsi="Arial" w:cs="Arial"/>
          <w:color w:val="FF0000"/>
        </w:rPr>
        <w:t xml:space="preserve">6. </w:t>
      </w:r>
      <w:r w:rsidR="00242057" w:rsidRPr="00242057">
        <w:rPr>
          <w:rFonts w:ascii="Arial" w:hAnsi="Arial" w:cs="Arial"/>
          <w:color w:val="FF0000"/>
        </w:rPr>
        <w:t>Przez wartość podatkową składnika majątku, o której mowa w ust. 2 pkt 3, rozumie się wartość niezaliczoną uprzednio w jakiejkolwiek formie do kosztów uzyskania przychodów w rozumieniu art. 15 lub w rozumieniu art. 22 ustawy z dnia 26 lipca 1991 r. o podatku dochodowym od osób fizycznych (Dz. U. z 2021 r. poz. 1128, 1163, 1243, 1551, 1574 i 1834), jaka zostałaby przyjęta przez podatnika za taki koszt, gdyby składnik ten został przez niego odpłatnie zbyty</w:t>
      </w:r>
      <w:r w:rsidR="00242057" w:rsidRPr="00242057">
        <w:rPr>
          <w:rFonts w:ascii="Arial" w:hAnsi="Arial" w:cs="Arial"/>
          <w:color w:val="FF0000"/>
        </w:rPr>
        <w:t>.</w:t>
      </w:r>
    </w:p>
    <w:p w14:paraId="57456D12" w14:textId="6156EB67" w:rsidR="00797FEB" w:rsidRPr="00242057" w:rsidRDefault="00797FEB" w:rsidP="00797FEB">
      <w:pPr>
        <w:spacing w:after="0" w:line="360" w:lineRule="auto"/>
        <w:ind w:left="397"/>
        <w:jc w:val="both"/>
        <w:rPr>
          <w:rFonts w:ascii="Arial" w:hAnsi="Arial" w:cs="Arial"/>
          <w:color w:val="FF0000"/>
        </w:rPr>
      </w:pPr>
      <w:r w:rsidRPr="00242057">
        <w:rPr>
          <w:rFonts w:ascii="Arial" w:hAnsi="Arial" w:cs="Arial"/>
          <w:color w:val="FF0000"/>
        </w:rPr>
        <w:lastRenderedPageBreak/>
        <w:t xml:space="preserve">7. </w:t>
      </w:r>
      <w:r w:rsidR="00242057" w:rsidRPr="00242057">
        <w:rPr>
          <w:rFonts w:ascii="Arial" w:hAnsi="Arial" w:cs="Arial"/>
          <w:color w:val="FF0000"/>
        </w:rPr>
        <w:t>Podatnik i jego następcy prawni są obowiązani wykazywać wyodrębnienie zysków i strat, o którym mowa w ust. 1 pkt 2, w sprawozdaniach finansowych sporządzanych zgodnie z przepisami o rachunkowości w okresie od roku, w którym dokonano tego wyodrębnienia, do roku, w którym wypłacone zostały te zyski lub pokryte zostały te straty</w:t>
      </w:r>
      <w:r w:rsidRPr="00242057">
        <w:rPr>
          <w:rFonts w:ascii="Arial" w:hAnsi="Arial" w:cs="Arial"/>
          <w:color w:val="FF0000"/>
        </w:rPr>
        <w:t>.</w:t>
      </w:r>
    </w:p>
    <w:p w14:paraId="1D7623F5" w14:textId="2200EEDD" w:rsidR="00797FEB" w:rsidRPr="00242057" w:rsidRDefault="00797FEB" w:rsidP="00797FEB">
      <w:pPr>
        <w:spacing w:after="0" w:line="360" w:lineRule="auto"/>
        <w:ind w:left="397"/>
        <w:jc w:val="both"/>
        <w:rPr>
          <w:rFonts w:ascii="Arial" w:hAnsi="Arial" w:cs="Arial"/>
          <w:color w:val="FF0000"/>
        </w:rPr>
      </w:pPr>
      <w:r w:rsidRPr="00242057">
        <w:rPr>
          <w:rFonts w:ascii="Arial" w:hAnsi="Arial" w:cs="Arial"/>
          <w:color w:val="FF0000"/>
        </w:rPr>
        <w:t xml:space="preserve">8. </w:t>
      </w:r>
      <w:r w:rsidR="00242057" w:rsidRPr="00242057">
        <w:rPr>
          <w:rFonts w:ascii="Arial" w:hAnsi="Arial" w:cs="Arial"/>
          <w:color w:val="FF0000"/>
        </w:rPr>
        <w:t>Przepisy ust. 1–7 stosuje się odpowiednio do podatnika utworzonego z przekształcenia w spółkę przedsiębiorcy będącego osobą fizyczną wykonującą we własnym imieniu działalność gospodarczą albo spółki niebędącej osobą prawną</w:t>
      </w:r>
      <w:r w:rsidRPr="00242057">
        <w:rPr>
          <w:rFonts w:ascii="Arial" w:hAnsi="Arial" w:cs="Arial"/>
          <w:color w:val="FF0000"/>
        </w:rPr>
        <w:t>.</w:t>
      </w:r>
    </w:p>
    <w:p w14:paraId="584E2E5E" w14:textId="77777777" w:rsidR="00797FEB" w:rsidRPr="00242057" w:rsidRDefault="00797FEB" w:rsidP="00797FEB">
      <w:pPr>
        <w:spacing w:after="0" w:line="360" w:lineRule="auto"/>
        <w:ind w:firstLine="397"/>
        <w:jc w:val="both"/>
        <w:rPr>
          <w:rFonts w:ascii="Arial" w:hAnsi="Arial" w:cs="Arial"/>
          <w:color w:val="FF0000"/>
        </w:rPr>
      </w:pPr>
      <w:r w:rsidRPr="00242057">
        <w:rPr>
          <w:rFonts w:ascii="Arial" w:hAnsi="Arial" w:cs="Arial"/>
          <w:color w:val="FF0000"/>
        </w:rPr>
        <w:t>9. W przypadku, o którym mowa w ust. 8, podatnik:</w:t>
      </w:r>
    </w:p>
    <w:p w14:paraId="4A55A71C" w14:textId="4ED4476E" w:rsidR="00797FEB" w:rsidRPr="00242057" w:rsidRDefault="00797FEB" w:rsidP="00797FEB">
      <w:pPr>
        <w:spacing w:after="0" w:line="360" w:lineRule="auto"/>
        <w:ind w:left="708"/>
        <w:jc w:val="both"/>
        <w:rPr>
          <w:rFonts w:ascii="Arial" w:hAnsi="Arial" w:cs="Arial"/>
          <w:color w:val="FF0000"/>
        </w:rPr>
      </w:pPr>
      <w:r w:rsidRPr="00242057">
        <w:rPr>
          <w:rFonts w:ascii="Arial" w:hAnsi="Arial" w:cs="Arial"/>
          <w:color w:val="FF0000"/>
        </w:rPr>
        <w:t xml:space="preserve">1) </w:t>
      </w:r>
      <w:r w:rsidR="00242057" w:rsidRPr="00242057">
        <w:rPr>
          <w:rFonts w:ascii="Arial" w:hAnsi="Arial" w:cs="Arial"/>
          <w:color w:val="FF0000"/>
        </w:rPr>
        <w:t>w informacji o przychodach i kosztach, o których mowa w ust. 2 pkt 1 i 2, uwzględnia przychody i koszty ustalone dla celów podatku dochodowego rozliczane przez przedsiębiorcę będącego osobą fizyczną albo przez wspólników spółki niebędącej osobą prawną na podstawie art. 5 lub na podstawie art. 8 ustawy z dnia 26 lipca 1991 r. o podatku dochodowym od osób fizycznych</w:t>
      </w:r>
      <w:r w:rsidRPr="00242057">
        <w:rPr>
          <w:rFonts w:ascii="Arial" w:hAnsi="Arial" w:cs="Arial"/>
          <w:color w:val="FF0000"/>
        </w:rPr>
        <w:t>;</w:t>
      </w:r>
    </w:p>
    <w:p w14:paraId="52F8CAA4" w14:textId="481E46B9" w:rsidR="00797FEB" w:rsidRPr="00242057" w:rsidRDefault="00797FEB" w:rsidP="00797FEB">
      <w:pPr>
        <w:spacing w:after="0" w:line="360" w:lineRule="auto"/>
        <w:ind w:left="708"/>
        <w:jc w:val="both"/>
        <w:rPr>
          <w:rFonts w:ascii="Arial" w:hAnsi="Arial" w:cs="Arial"/>
          <w:color w:val="FF0000"/>
        </w:rPr>
      </w:pPr>
      <w:r w:rsidRPr="00242057">
        <w:rPr>
          <w:rFonts w:ascii="Arial" w:hAnsi="Arial" w:cs="Arial"/>
          <w:color w:val="FF0000"/>
        </w:rPr>
        <w:t>2</w:t>
      </w:r>
      <w:r w:rsidR="00242057" w:rsidRPr="00242057">
        <w:rPr>
          <w:rFonts w:ascii="Arial" w:hAnsi="Arial" w:cs="Arial"/>
          <w:color w:val="FF0000"/>
        </w:rPr>
        <w:t xml:space="preserve"> </w:t>
      </w:r>
      <w:r w:rsidR="00242057" w:rsidRPr="00242057">
        <w:rPr>
          <w:rFonts w:ascii="Arial" w:hAnsi="Arial" w:cs="Arial"/>
          <w:color w:val="FF0000"/>
        </w:rPr>
        <w:t>wykazuje przychody, koszty oraz dochód z przekształcenia, o których mowa w ust. 2, w zeznaniu, o którym mowa w art. 27 ust. 1, składanym do końca trzeciego miesiąca pierwszego roku opodatkowania ryczałtem od dochodów spółek</w:t>
      </w:r>
      <w:r w:rsidRPr="00242057">
        <w:rPr>
          <w:rFonts w:ascii="Arial" w:hAnsi="Arial" w:cs="Arial"/>
          <w:color w:val="FF0000"/>
        </w:rPr>
        <w:t>;</w:t>
      </w:r>
    </w:p>
    <w:p w14:paraId="2D82DDE1" w14:textId="0084A3C4" w:rsidR="00797FEB" w:rsidRPr="00242057" w:rsidRDefault="00797FEB" w:rsidP="00797FEB">
      <w:pPr>
        <w:spacing w:after="0" w:line="360" w:lineRule="auto"/>
        <w:ind w:left="708"/>
        <w:jc w:val="both"/>
        <w:rPr>
          <w:rFonts w:ascii="Arial" w:hAnsi="Arial" w:cs="Arial"/>
          <w:color w:val="FF0000"/>
        </w:rPr>
      </w:pPr>
      <w:r w:rsidRPr="00242057">
        <w:rPr>
          <w:rFonts w:ascii="Arial" w:hAnsi="Arial" w:cs="Arial"/>
          <w:color w:val="FF0000"/>
        </w:rPr>
        <w:t xml:space="preserve">3) </w:t>
      </w:r>
      <w:r w:rsidR="00242057" w:rsidRPr="00242057">
        <w:rPr>
          <w:rFonts w:ascii="Arial" w:hAnsi="Arial" w:cs="Arial"/>
          <w:color w:val="FF0000"/>
        </w:rPr>
        <w:t>ustala podatek należny od dochodu stanowiącego różnicę między przychodami a kosztami, o których mowa w ust. 2 pkt 1 i 2, oraz podatek należny od dochodu z przekształcenia, według stawki, o której mowa w art. 19 ust. 1 pkt 1</w:t>
      </w:r>
      <w:r w:rsidRPr="00242057">
        <w:rPr>
          <w:rFonts w:ascii="Arial" w:hAnsi="Arial" w:cs="Arial"/>
          <w:color w:val="FF0000"/>
        </w:rPr>
        <w:t>;</w:t>
      </w:r>
    </w:p>
    <w:p w14:paraId="1086D496" w14:textId="2E22C5A9" w:rsidR="00797FEB" w:rsidRPr="00242057" w:rsidRDefault="00797FEB" w:rsidP="00797FEB">
      <w:pPr>
        <w:spacing w:after="0" w:line="360" w:lineRule="auto"/>
        <w:ind w:left="708"/>
        <w:jc w:val="both"/>
        <w:rPr>
          <w:rFonts w:ascii="Arial" w:hAnsi="Arial" w:cs="Arial"/>
          <w:color w:val="FF0000"/>
        </w:rPr>
      </w:pPr>
      <w:r w:rsidRPr="00242057">
        <w:rPr>
          <w:rFonts w:ascii="Arial" w:hAnsi="Arial" w:cs="Arial"/>
          <w:color w:val="FF0000"/>
        </w:rPr>
        <w:t>4</w:t>
      </w:r>
      <w:r w:rsidR="00242057" w:rsidRPr="00242057">
        <w:rPr>
          <w:rFonts w:ascii="Arial" w:hAnsi="Arial" w:cs="Arial"/>
          <w:color w:val="FF0000"/>
        </w:rPr>
        <w:t xml:space="preserve"> </w:t>
      </w:r>
      <w:r w:rsidR="00242057" w:rsidRPr="00242057">
        <w:rPr>
          <w:rFonts w:ascii="Arial" w:hAnsi="Arial" w:cs="Arial"/>
          <w:color w:val="FF0000"/>
        </w:rPr>
        <w:t>dokonuje zapłaty podatku należnego od dochodu z przekształcenia, o którym mowa w pkt 3, w całości w terminie wskazanym w art. 27 ust. 1 albo w częściach w okresie nie dłuższym niż 2 lata, licząc od końca pierwszego roku opodatkowania ryczałtem od dochodów spółek; o sposobie przyjętego rozliczenia podatnik informuje w zeznaniu, o którym mowa w art. 27 ust. 1</w:t>
      </w:r>
      <w:r w:rsidRPr="00242057">
        <w:rPr>
          <w:rFonts w:ascii="Arial" w:hAnsi="Arial" w:cs="Arial"/>
          <w:color w:val="FF0000"/>
        </w:rPr>
        <w:t>.</w:t>
      </w:r>
    </w:p>
    <w:p w14:paraId="49A4EDA3" w14:textId="77777777" w:rsidR="00D063E4" w:rsidRDefault="00D063E4" w:rsidP="00C73C18">
      <w:pPr>
        <w:rPr>
          <w:lang w:eastAsia="pl-PL"/>
        </w:rPr>
      </w:pPr>
    </w:p>
    <w:p w14:paraId="7E6C112E" w14:textId="356A49FB" w:rsidR="00AC6CD1" w:rsidRPr="00D063E4" w:rsidRDefault="00AC6CD1" w:rsidP="000F2BBF">
      <w:pPr>
        <w:spacing w:after="0" w:line="360" w:lineRule="auto"/>
        <w:jc w:val="both"/>
        <w:rPr>
          <w:b/>
          <w:bCs/>
          <w:sz w:val="32"/>
          <w:szCs w:val="32"/>
          <w:lang w:eastAsia="pl-PL"/>
        </w:rPr>
      </w:pPr>
      <w:r w:rsidRPr="00D063E4">
        <w:rPr>
          <w:b/>
          <w:bCs/>
          <w:sz w:val="32"/>
          <w:szCs w:val="32"/>
          <w:lang w:eastAsia="pl-PL"/>
        </w:rPr>
        <w:t>ROZDZIAŁ 6B. RYCZAŁT OD DOCHODÓW SPÓŁEK KAPITAŁOWYCH</w:t>
      </w:r>
    </w:p>
    <w:p w14:paraId="12DC0C86" w14:textId="77777777" w:rsidR="00AC6CD1" w:rsidRPr="00917FFC" w:rsidRDefault="00AC6CD1" w:rsidP="000F2BBF">
      <w:pPr>
        <w:spacing w:after="0" w:line="360" w:lineRule="auto"/>
        <w:jc w:val="both"/>
        <w:rPr>
          <w:b/>
          <w:bCs/>
          <w:sz w:val="28"/>
          <w:szCs w:val="28"/>
          <w:lang w:eastAsia="pl-PL"/>
        </w:rPr>
      </w:pPr>
      <w:bookmarkStart w:id="34" w:name="mip56584063"/>
      <w:bookmarkEnd w:id="34"/>
      <w:r w:rsidRPr="00917FFC">
        <w:rPr>
          <w:b/>
          <w:bCs/>
          <w:sz w:val="28"/>
          <w:szCs w:val="28"/>
          <w:lang w:eastAsia="pl-PL"/>
        </w:rPr>
        <w:t>ODDZIAŁ 1. PRZEPISY OGÓLNE.</w:t>
      </w:r>
    </w:p>
    <w:p w14:paraId="1ED91912" w14:textId="77777777" w:rsidR="00AC6CD1" w:rsidRPr="004A2BE9" w:rsidRDefault="00AC6CD1" w:rsidP="000F2BBF">
      <w:pPr>
        <w:shd w:val="clear" w:color="auto" w:fill="FFFFFF"/>
        <w:spacing w:after="0" w:line="360" w:lineRule="auto"/>
        <w:jc w:val="both"/>
        <w:rPr>
          <w:rFonts w:ascii="Arial" w:eastAsia="Times New Roman" w:hAnsi="Arial" w:cs="Arial"/>
          <w:lang w:eastAsia="pl-PL"/>
        </w:rPr>
      </w:pPr>
      <w:bookmarkStart w:id="35" w:name="mip56584064"/>
      <w:bookmarkEnd w:id="35"/>
      <w:r w:rsidRPr="004A2BE9">
        <w:rPr>
          <w:rFonts w:ascii="Arial" w:eastAsia="Times New Roman" w:hAnsi="Arial" w:cs="Arial"/>
          <w:b/>
          <w:bCs/>
          <w:lang w:eastAsia="pl-PL"/>
        </w:rPr>
        <w:t>Art. 28c [Objaśnienie pojęć] </w:t>
      </w:r>
      <w:r w:rsidRPr="004A2BE9">
        <w:rPr>
          <w:rFonts w:ascii="Arial" w:eastAsia="Times New Roman" w:hAnsi="Arial" w:cs="Arial"/>
          <w:lang w:eastAsia="pl-PL"/>
        </w:rPr>
        <w:t>Ilekroć w niniejszym rozdziale jest mowa o:</w:t>
      </w:r>
    </w:p>
    <w:p w14:paraId="1459BC78" w14:textId="77777777" w:rsidR="00D063E4" w:rsidRDefault="00AC6CD1" w:rsidP="000F2BBF">
      <w:pPr>
        <w:pStyle w:val="Akapitzlist"/>
        <w:numPr>
          <w:ilvl w:val="0"/>
          <w:numId w:val="1"/>
        </w:numPr>
        <w:shd w:val="clear" w:color="auto" w:fill="FFFFFF"/>
        <w:spacing w:after="0" w:line="360" w:lineRule="auto"/>
        <w:jc w:val="both"/>
        <w:rPr>
          <w:rFonts w:ascii="Arial" w:eastAsia="Times New Roman" w:hAnsi="Arial" w:cs="Arial"/>
          <w:lang w:eastAsia="pl-PL"/>
        </w:rPr>
      </w:pPr>
      <w:bookmarkStart w:id="36" w:name="mip56584066"/>
      <w:bookmarkEnd w:id="36"/>
      <w:r w:rsidRPr="00D063E4">
        <w:rPr>
          <w:rFonts w:ascii="Arial" w:eastAsia="Times New Roman" w:hAnsi="Arial" w:cs="Arial"/>
          <w:lang w:eastAsia="pl-PL"/>
        </w:rPr>
        <w:t>podmiotach powiązanych - oznacza to podmioty powiązane w rozumieniu </w:t>
      </w:r>
      <w:hyperlink r:id="rId30" w:history="1">
        <w:r w:rsidRPr="00D063E4">
          <w:rPr>
            <w:rFonts w:ascii="Arial" w:eastAsia="Times New Roman" w:hAnsi="Arial" w:cs="Arial"/>
            <w:lang w:eastAsia="pl-PL"/>
          </w:rPr>
          <w:t>art. 11a ust. 1 pkt 4</w:t>
        </w:r>
      </w:hyperlink>
      <w:r w:rsidRPr="00D063E4">
        <w:rPr>
          <w:rFonts w:ascii="Arial" w:eastAsia="Times New Roman" w:hAnsi="Arial" w:cs="Arial"/>
          <w:lang w:eastAsia="pl-PL"/>
        </w:rPr>
        <w:t>, przy czym wielkość udziałów i praw, o których mowa w </w:t>
      </w:r>
      <w:hyperlink r:id="rId31" w:history="1">
        <w:r w:rsidRPr="00D063E4">
          <w:rPr>
            <w:rFonts w:ascii="Arial" w:eastAsia="Times New Roman" w:hAnsi="Arial" w:cs="Arial"/>
            <w:lang w:eastAsia="pl-PL"/>
          </w:rPr>
          <w:t>art. 11a ust. 2 pkt 1 lit. a</w:t>
        </w:r>
      </w:hyperlink>
      <w:r w:rsidRPr="00D063E4">
        <w:rPr>
          <w:rFonts w:ascii="Arial" w:eastAsia="Times New Roman" w:hAnsi="Arial" w:cs="Arial"/>
          <w:lang w:eastAsia="pl-PL"/>
        </w:rPr>
        <w:t>-c, wynosi, z zastrzeżeniem art. 28j ust. 1 pkt 2 lit. g, co najmniej 5%;</w:t>
      </w:r>
      <w:bookmarkStart w:id="37" w:name="mip56584067"/>
      <w:bookmarkEnd w:id="37"/>
    </w:p>
    <w:p w14:paraId="34B12566" w14:textId="77777777" w:rsidR="00D063E4" w:rsidRDefault="00AC6CD1" w:rsidP="000F2BBF">
      <w:pPr>
        <w:pStyle w:val="Akapitzlist"/>
        <w:numPr>
          <w:ilvl w:val="0"/>
          <w:numId w:val="1"/>
        </w:numPr>
        <w:shd w:val="clear" w:color="auto" w:fill="FFFFFF"/>
        <w:spacing w:after="0" w:line="360" w:lineRule="auto"/>
        <w:jc w:val="both"/>
        <w:rPr>
          <w:rFonts w:ascii="Arial" w:eastAsia="Times New Roman" w:hAnsi="Arial" w:cs="Arial"/>
          <w:lang w:eastAsia="pl-PL"/>
        </w:rPr>
      </w:pPr>
      <w:r w:rsidRPr="00D063E4">
        <w:rPr>
          <w:rFonts w:ascii="Arial" w:eastAsia="Times New Roman" w:hAnsi="Arial" w:cs="Arial"/>
          <w:lang w:eastAsia="pl-PL"/>
        </w:rPr>
        <w:t>podziale lub pokryciu wyniku finansowego netto - oznacza to podział lub pokrycie wyniku finansowego netto, o których mowa w przepisach o rachunkowości;</w:t>
      </w:r>
      <w:bookmarkStart w:id="38" w:name="mip56584068"/>
      <w:bookmarkEnd w:id="38"/>
    </w:p>
    <w:p w14:paraId="5B5548A4" w14:textId="77777777" w:rsidR="00D063E4" w:rsidRDefault="00AC6CD1" w:rsidP="000F2BBF">
      <w:pPr>
        <w:pStyle w:val="Akapitzlist"/>
        <w:numPr>
          <w:ilvl w:val="0"/>
          <w:numId w:val="1"/>
        </w:numPr>
        <w:shd w:val="clear" w:color="auto" w:fill="FFFFFF"/>
        <w:spacing w:after="0" w:line="360" w:lineRule="auto"/>
        <w:jc w:val="both"/>
        <w:rPr>
          <w:rFonts w:ascii="Arial" w:eastAsia="Times New Roman" w:hAnsi="Arial" w:cs="Arial"/>
          <w:lang w:eastAsia="pl-PL"/>
        </w:rPr>
      </w:pPr>
      <w:r w:rsidRPr="00D063E4">
        <w:rPr>
          <w:rFonts w:ascii="Arial" w:eastAsia="Times New Roman" w:hAnsi="Arial" w:cs="Arial"/>
          <w:lang w:eastAsia="pl-PL"/>
        </w:rPr>
        <w:lastRenderedPageBreak/>
        <w:t>wyniku finansowym netto - oznacza to wynik finansowy netto ustalany na podstawie przepisów o rachunkowości;</w:t>
      </w:r>
      <w:bookmarkStart w:id="39" w:name="mip56584069"/>
      <w:bookmarkEnd w:id="39"/>
    </w:p>
    <w:p w14:paraId="19FB88A7" w14:textId="77777777" w:rsidR="00D063E4" w:rsidRDefault="00AC6CD1" w:rsidP="000F2BBF">
      <w:pPr>
        <w:pStyle w:val="Akapitzlist"/>
        <w:numPr>
          <w:ilvl w:val="0"/>
          <w:numId w:val="1"/>
        </w:numPr>
        <w:shd w:val="clear" w:color="auto" w:fill="FFFFFF"/>
        <w:spacing w:after="0" w:line="360" w:lineRule="auto"/>
        <w:jc w:val="both"/>
        <w:rPr>
          <w:rFonts w:ascii="Arial" w:eastAsia="Times New Roman" w:hAnsi="Arial" w:cs="Arial"/>
          <w:lang w:eastAsia="pl-PL"/>
        </w:rPr>
      </w:pPr>
      <w:r w:rsidRPr="00D063E4">
        <w:rPr>
          <w:rFonts w:ascii="Arial" w:eastAsia="Times New Roman" w:hAnsi="Arial" w:cs="Arial"/>
          <w:lang w:eastAsia="pl-PL"/>
        </w:rPr>
        <w:t>zysku (stracie) netto - oznacza to zysk (stratę) netto ustalany na podstawie przepisów o rachunkowości</w:t>
      </w:r>
      <w:r w:rsidR="0034256F" w:rsidRPr="00D063E4">
        <w:rPr>
          <w:rFonts w:ascii="Arial" w:eastAsia="Times New Roman" w:hAnsi="Arial" w:cs="Arial"/>
          <w:lang w:eastAsia="pl-PL"/>
        </w:rPr>
        <w:t>,</w:t>
      </w:r>
    </w:p>
    <w:p w14:paraId="4E278F7A" w14:textId="6634CDF2" w:rsidR="0034256F" w:rsidRPr="00242057" w:rsidRDefault="00242057" w:rsidP="000F2BBF">
      <w:pPr>
        <w:pStyle w:val="Akapitzlist"/>
        <w:numPr>
          <w:ilvl w:val="0"/>
          <w:numId w:val="1"/>
        </w:numPr>
        <w:shd w:val="clear" w:color="auto" w:fill="FFFFFF"/>
        <w:spacing w:after="0" w:line="360" w:lineRule="auto"/>
        <w:jc w:val="both"/>
        <w:rPr>
          <w:rFonts w:ascii="Arial" w:eastAsia="Times New Roman" w:hAnsi="Arial" w:cs="Arial"/>
          <w:color w:val="FF0000"/>
          <w:lang w:eastAsia="pl-PL"/>
        </w:rPr>
      </w:pPr>
      <w:r w:rsidRPr="00242057">
        <w:rPr>
          <w:rFonts w:ascii="Arial" w:hAnsi="Arial" w:cs="Arial"/>
          <w:color w:val="FF0000"/>
        </w:rPr>
        <w:t>rozdysponowanym dochodzie z tytułu zysku netto – oznacza to część dochodu z tytułu zysku netto, która została przeznaczona do dystrybucji w jakiejkolwiek formie, w tym do wypłaty wspólnikom, na pokrycie strat powstałych w okresie innym niż okres opodatkowania ryczałtem, na wypłatę</w:t>
      </w:r>
      <w:r w:rsidRPr="00242057">
        <w:rPr>
          <w:rFonts w:ascii="Arial" w:hAnsi="Arial" w:cs="Arial"/>
          <w:color w:val="FF0000"/>
        </w:rPr>
        <w:t xml:space="preserve"> </w:t>
      </w:r>
      <w:r w:rsidRPr="00242057">
        <w:rPr>
          <w:rFonts w:ascii="Arial" w:hAnsi="Arial" w:cs="Arial"/>
          <w:color w:val="FF0000"/>
        </w:rPr>
        <w:t>wynagrodzeń związanych z udziałami, na podwyższenie kapitału zakładowego</w:t>
      </w:r>
      <w:r w:rsidR="0034256F" w:rsidRPr="00242057">
        <w:rPr>
          <w:rFonts w:ascii="Arial" w:hAnsi="Arial" w:cs="Arial"/>
          <w:color w:val="FF0000"/>
        </w:rPr>
        <w:t>.</w:t>
      </w:r>
    </w:p>
    <w:p w14:paraId="556A0A94" w14:textId="053BCE2E" w:rsidR="0034256F" w:rsidRDefault="0034256F" w:rsidP="000F2BBF">
      <w:pPr>
        <w:shd w:val="clear" w:color="auto" w:fill="FFFFFF"/>
        <w:spacing w:after="0" w:line="360" w:lineRule="auto"/>
        <w:jc w:val="both"/>
        <w:rPr>
          <w:rFonts w:ascii="Arial" w:eastAsia="Times New Roman" w:hAnsi="Arial" w:cs="Arial"/>
          <w:color w:val="FF0000"/>
          <w:lang w:eastAsia="pl-PL"/>
        </w:rPr>
      </w:pPr>
    </w:p>
    <w:p w14:paraId="626178D3" w14:textId="77777777" w:rsidR="00C73C18" w:rsidRDefault="00C73C18" w:rsidP="000F2BBF">
      <w:pPr>
        <w:shd w:val="clear" w:color="auto" w:fill="FFFFFF"/>
        <w:spacing w:after="0" w:line="360" w:lineRule="auto"/>
        <w:jc w:val="both"/>
        <w:rPr>
          <w:rFonts w:ascii="Arial" w:eastAsia="Times New Roman" w:hAnsi="Arial" w:cs="Arial"/>
          <w:color w:val="FF0000"/>
          <w:lang w:eastAsia="pl-PL"/>
        </w:rPr>
      </w:pPr>
    </w:p>
    <w:p w14:paraId="43011FE2" w14:textId="77777777" w:rsidR="00AC6CD1" w:rsidRPr="004A2BE9" w:rsidRDefault="00AC6CD1" w:rsidP="000F2BBF">
      <w:pPr>
        <w:shd w:val="clear" w:color="auto" w:fill="FFFFFF"/>
        <w:spacing w:after="0" w:line="360" w:lineRule="auto"/>
        <w:jc w:val="both"/>
        <w:rPr>
          <w:rFonts w:ascii="Arial" w:eastAsia="Times New Roman" w:hAnsi="Arial" w:cs="Arial"/>
          <w:lang w:eastAsia="pl-PL"/>
        </w:rPr>
      </w:pPr>
      <w:bookmarkStart w:id="40" w:name="mip56584070"/>
      <w:bookmarkEnd w:id="40"/>
      <w:r w:rsidRPr="004A2BE9">
        <w:rPr>
          <w:rFonts w:ascii="Arial" w:eastAsia="Times New Roman" w:hAnsi="Arial" w:cs="Arial"/>
          <w:b/>
          <w:bCs/>
          <w:lang w:eastAsia="pl-PL"/>
        </w:rPr>
        <w:t>Art. 28d [Obowiązek prowadzenia ksiąg rachunkowych oraz sporządzania sprawozdań finansowych]</w:t>
      </w:r>
    </w:p>
    <w:p w14:paraId="1D30F94B" w14:textId="5CE1AD7D" w:rsidR="00AC6CD1" w:rsidRPr="004A2BE9" w:rsidRDefault="00D063E4" w:rsidP="000F2BBF">
      <w:pPr>
        <w:shd w:val="clear" w:color="auto" w:fill="FFFFFF"/>
        <w:spacing w:after="0" w:line="360" w:lineRule="auto"/>
        <w:ind w:left="360"/>
        <w:jc w:val="both"/>
        <w:rPr>
          <w:rFonts w:ascii="Arial" w:eastAsia="Times New Roman" w:hAnsi="Arial" w:cs="Arial"/>
          <w:lang w:eastAsia="pl-PL"/>
        </w:rPr>
      </w:pPr>
      <w:bookmarkStart w:id="41" w:name="mip56584071"/>
      <w:bookmarkEnd w:id="41"/>
      <w:r>
        <w:rPr>
          <w:rFonts w:ascii="Arial" w:eastAsia="Times New Roman" w:hAnsi="Arial" w:cs="Arial"/>
          <w:lang w:eastAsia="pl-PL"/>
        </w:rPr>
        <w:t xml:space="preserve">1. </w:t>
      </w:r>
      <w:r w:rsidR="00AC6CD1" w:rsidRPr="004A2BE9">
        <w:rPr>
          <w:rFonts w:ascii="Arial" w:eastAsia="Times New Roman" w:hAnsi="Arial" w:cs="Arial"/>
          <w:lang w:eastAsia="pl-PL"/>
        </w:rPr>
        <w:t>Podatnik opodatkowany ryczałtem od dochodów spółek kapitałowych, zwanym dalej w niniejszym rozdziale „ryczałtem”, jest obowiązany do prowadzenia ksiąg rachunkowych oraz sporządzania sprawozdań finansowych na podstawie przepisów o rachunkowości w sposób zapewniający prawidłowe określenie:</w:t>
      </w:r>
    </w:p>
    <w:p w14:paraId="78ECB15F" w14:textId="77777777" w:rsidR="00D063E4" w:rsidRDefault="00AC6CD1" w:rsidP="000F2BBF">
      <w:pPr>
        <w:pStyle w:val="Akapitzlist"/>
        <w:numPr>
          <w:ilvl w:val="0"/>
          <w:numId w:val="3"/>
        </w:numPr>
        <w:shd w:val="clear" w:color="auto" w:fill="FFFFFF"/>
        <w:spacing w:after="0" w:line="360" w:lineRule="auto"/>
        <w:jc w:val="both"/>
        <w:rPr>
          <w:rFonts w:ascii="Arial" w:eastAsia="Times New Roman" w:hAnsi="Arial" w:cs="Arial"/>
          <w:lang w:eastAsia="pl-PL"/>
        </w:rPr>
      </w:pPr>
      <w:bookmarkStart w:id="42" w:name="mip56584073"/>
      <w:bookmarkEnd w:id="42"/>
      <w:r w:rsidRPr="00D063E4">
        <w:rPr>
          <w:rFonts w:ascii="Arial" w:eastAsia="Times New Roman" w:hAnsi="Arial" w:cs="Arial"/>
          <w:lang w:eastAsia="pl-PL"/>
        </w:rPr>
        <w:t>wysokości zysku (straty) netto, podstawy opodatkowania i wysokości należnego podatku oraz</w:t>
      </w:r>
      <w:bookmarkStart w:id="43" w:name="mip56584074"/>
      <w:bookmarkEnd w:id="43"/>
    </w:p>
    <w:p w14:paraId="3FB144F0" w14:textId="77777777" w:rsidR="00D063E4" w:rsidRDefault="00AC6CD1" w:rsidP="000F2BBF">
      <w:pPr>
        <w:pStyle w:val="Akapitzlist"/>
        <w:numPr>
          <w:ilvl w:val="0"/>
          <w:numId w:val="3"/>
        </w:numPr>
        <w:shd w:val="clear" w:color="auto" w:fill="FFFFFF"/>
        <w:spacing w:after="0" w:line="360" w:lineRule="auto"/>
        <w:jc w:val="both"/>
        <w:rPr>
          <w:rFonts w:ascii="Arial" w:eastAsia="Times New Roman" w:hAnsi="Arial" w:cs="Arial"/>
          <w:lang w:eastAsia="pl-PL"/>
        </w:rPr>
      </w:pPr>
      <w:r w:rsidRPr="00D063E4">
        <w:rPr>
          <w:rFonts w:ascii="Arial" w:eastAsia="Times New Roman" w:hAnsi="Arial" w:cs="Arial"/>
          <w:lang w:eastAsia="pl-PL"/>
        </w:rPr>
        <w:t>w kapitale własnym:</w:t>
      </w:r>
    </w:p>
    <w:p w14:paraId="58381519" w14:textId="77777777" w:rsidR="00917FFC" w:rsidRDefault="00AC6CD1" w:rsidP="000F2BBF">
      <w:pPr>
        <w:pStyle w:val="Akapitzlist"/>
        <w:numPr>
          <w:ilvl w:val="1"/>
          <w:numId w:val="3"/>
        </w:numPr>
        <w:shd w:val="clear" w:color="auto" w:fill="FFFFFF"/>
        <w:spacing w:after="0" w:line="360" w:lineRule="auto"/>
        <w:jc w:val="both"/>
        <w:rPr>
          <w:rFonts w:ascii="Arial" w:eastAsia="Times New Roman" w:hAnsi="Arial" w:cs="Arial"/>
          <w:lang w:eastAsia="pl-PL"/>
        </w:rPr>
      </w:pPr>
      <w:r w:rsidRPr="00D063E4">
        <w:rPr>
          <w:rFonts w:ascii="Arial" w:eastAsia="Times New Roman" w:hAnsi="Arial" w:cs="Arial"/>
          <w:lang w:eastAsia="pl-PL"/>
        </w:rPr>
        <w:t>kwoty zysków niepodzielonych i kwoty zysków podzielonych odniesione na kapitały, wypracowanych w latach opodatkowania ryczałtem, oraz</w:t>
      </w:r>
    </w:p>
    <w:p w14:paraId="07188235" w14:textId="28CCE9F5" w:rsidR="00AC6CD1" w:rsidRPr="00917FFC" w:rsidRDefault="00AC6CD1" w:rsidP="000F2BBF">
      <w:pPr>
        <w:pStyle w:val="Akapitzlist"/>
        <w:numPr>
          <w:ilvl w:val="1"/>
          <w:numId w:val="3"/>
        </w:numPr>
        <w:shd w:val="clear" w:color="auto" w:fill="FFFFFF"/>
        <w:spacing w:after="0" w:line="360" w:lineRule="auto"/>
        <w:jc w:val="both"/>
        <w:rPr>
          <w:rFonts w:ascii="Arial" w:eastAsia="Times New Roman" w:hAnsi="Arial" w:cs="Arial"/>
          <w:lang w:eastAsia="pl-PL"/>
        </w:rPr>
      </w:pPr>
      <w:r w:rsidRPr="00917FFC">
        <w:rPr>
          <w:rFonts w:ascii="Arial" w:eastAsia="Times New Roman" w:hAnsi="Arial" w:cs="Arial"/>
          <w:lang w:eastAsia="pl-PL"/>
        </w:rPr>
        <w:t>kwoty niepokrytych strat poniesionych w latach opodatkowania ryczałtem.</w:t>
      </w:r>
    </w:p>
    <w:p w14:paraId="5247EC11" w14:textId="3EA9F8D6" w:rsidR="00AC6CD1" w:rsidRPr="00917FFC" w:rsidRDefault="00AC6CD1" w:rsidP="000F2BBF">
      <w:pPr>
        <w:shd w:val="clear" w:color="auto" w:fill="FFFFFF"/>
        <w:spacing w:after="0" w:line="360" w:lineRule="auto"/>
        <w:ind w:left="360"/>
        <w:jc w:val="both"/>
        <w:rPr>
          <w:rFonts w:ascii="Arial" w:eastAsia="Times New Roman" w:hAnsi="Arial" w:cs="Arial"/>
          <w:lang w:eastAsia="pl-PL"/>
        </w:rPr>
      </w:pPr>
      <w:bookmarkStart w:id="44" w:name="mip56584075"/>
      <w:bookmarkEnd w:id="44"/>
      <w:r w:rsidRPr="00917FFC">
        <w:rPr>
          <w:rFonts w:ascii="Arial" w:eastAsia="Times New Roman" w:hAnsi="Arial" w:cs="Arial"/>
          <w:lang w:eastAsia="pl-PL"/>
        </w:rPr>
        <w:t>2. Podatnik i jego następca prawny są obowiązani wykazywać wyodrębnienie w kapitale własnym zysków lub strat, o których mowa w ust. 1 pkt 2, w sprawozdaniu finansowym sporządzanym zgodnie z przepisami o rachunkowości do roku wypłaty tych zysków lub pokrycia tych strat.</w:t>
      </w:r>
    </w:p>
    <w:p w14:paraId="4FCFA87D" w14:textId="77777777" w:rsidR="007D4B38" w:rsidRPr="004A2BE9" w:rsidRDefault="007D4B38" w:rsidP="000F2BBF">
      <w:pPr>
        <w:shd w:val="clear" w:color="auto" w:fill="FFFFFF"/>
        <w:spacing w:after="0" w:line="360" w:lineRule="auto"/>
        <w:jc w:val="both"/>
        <w:rPr>
          <w:rFonts w:ascii="Arial" w:eastAsia="Times New Roman" w:hAnsi="Arial" w:cs="Arial"/>
          <w:color w:val="333333"/>
          <w:lang w:eastAsia="pl-PL"/>
        </w:rPr>
      </w:pPr>
    </w:p>
    <w:p w14:paraId="2C382696" w14:textId="05823086" w:rsidR="00AC6CD1" w:rsidRDefault="00AC6CD1" w:rsidP="000F2BBF">
      <w:pPr>
        <w:shd w:val="clear" w:color="auto" w:fill="FFFFFF"/>
        <w:spacing w:after="0" w:line="360" w:lineRule="auto"/>
        <w:jc w:val="both"/>
        <w:rPr>
          <w:rFonts w:ascii="Arial" w:eastAsia="Times New Roman" w:hAnsi="Arial" w:cs="Arial"/>
          <w:strike/>
          <w:lang w:eastAsia="pl-PL"/>
        </w:rPr>
      </w:pPr>
      <w:bookmarkStart w:id="45" w:name="mip56584076"/>
      <w:bookmarkEnd w:id="45"/>
      <w:r w:rsidRPr="004A2BE9">
        <w:rPr>
          <w:rFonts w:ascii="Arial" w:eastAsia="Times New Roman" w:hAnsi="Arial" w:cs="Arial"/>
          <w:b/>
          <w:bCs/>
          <w:lang w:eastAsia="pl-PL"/>
        </w:rPr>
        <w:t>Art. 28e [Rok podatkowy podatnika opodatkowanego ryczałtem] </w:t>
      </w:r>
      <w:r w:rsidRPr="00077B01">
        <w:rPr>
          <w:rFonts w:ascii="Arial" w:eastAsia="Times New Roman" w:hAnsi="Arial" w:cs="Arial"/>
          <w:strike/>
          <w:lang w:eastAsia="pl-PL"/>
        </w:rPr>
        <w:t>Rokiem podatkowym podatnika opodatkowanego ryczałtem jest rok obrotowy w rozumieniu przepisów o rachunkowości.</w:t>
      </w:r>
    </w:p>
    <w:p w14:paraId="6E8C3CF3" w14:textId="1FB1BB26" w:rsidR="00077B01" w:rsidRPr="00077B01" w:rsidRDefault="00077B01" w:rsidP="00077B01">
      <w:pPr>
        <w:pStyle w:val="Akapitzlist"/>
        <w:numPr>
          <w:ilvl w:val="0"/>
          <w:numId w:val="4"/>
        </w:numPr>
        <w:shd w:val="clear" w:color="auto" w:fill="FFFFFF"/>
        <w:spacing w:after="0" w:line="360" w:lineRule="auto"/>
        <w:jc w:val="both"/>
        <w:rPr>
          <w:rFonts w:ascii="Arial" w:eastAsia="Times New Roman" w:hAnsi="Arial" w:cs="Arial"/>
          <w:color w:val="FF0000"/>
          <w:lang w:eastAsia="pl-PL"/>
        </w:rPr>
      </w:pPr>
      <w:r w:rsidRPr="00077B01">
        <w:rPr>
          <w:rFonts w:ascii="Arial" w:eastAsia="Times New Roman" w:hAnsi="Arial" w:cs="Arial"/>
          <w:color w:val="FF0000"/>
          <w:lang w:eastAsia="pl-PL"/>
        </w:rPr>
        <w:t>Rokiem podatkowym podatnika opodatkowanego ryczałtem jest rok obrotowy w rozumieniu przepisów o rachunkowości</w:t>
      </w:r>
      <w:r w:rsidRPr="00077B01">
        <w:rPr>
          <w:rFonts w:ascii="Arial" w:eastAsia="Times New Roman" w:hAnsi="Arial" w:cs="Arial"/>
          <w:color w:val="FF0000"/>
          <w:lang w:eastAsia="pl-PL"/>
        </w:rPr>
        <w:t>;</w:t>
      </w:r>
    </w:p>
    <w:p w14:paraId="7842E5E3" w14:textId="2EF45918" w:rsidR="00077B01" w:rsidRPr="00077B01" w:rsidRDefault="00077B01" w:rsidP="00077B01">
      <w:pPr>
        <w:pStyle w:val="Akapitzlist"/>
        <w:numPr>
          <w:ilvl w:val="0"/>
          <w:numId w:val="4"/>
        </w:numPr>
        <w:shd w:val="clear" w:color="auto" w:fill="FFFFFF"/>
        <w:spacing w:after="0" w:line="360" w:lineRule="auto"/>
        <w:jc w:val="both"/>
        <w:rPr>
          <w:rFonts w:ascii="Arial" w:eastAsia="Times New Roman" w:hAnsi="Arial" w:cs="Arial"/>
          <w:color w:val="FF0000"/>
          <w:lang w:eastAsia="pl-PL"/>
        </w:rPr>
      </w:pPr>
      <w:r w:rsidRPr="00077B01">
        <w:rPr>
          <w:rFonts w:ascii="Arial" w:hAnsi="Arial" w:cs="Arial"/>
          <w:color w:val="FF0000"/>
        </w:rPr>
        <w:t xml:space="preserve">Jeżeli podatnik dokonał wyboru opodatkowania ryczałtem od dochodów spółek przed upływem przyjętego roku podatkowego, zgodnie z art. 28j ust. 5, za pierwszy rok </w:t>
      </w:r>
      <w:r w:rsidRPr="00077B01">
        <w:rPr>
          <w:rFonts w:ascii="Arial" w:hAnsi="Arial" w:cs="Arial"/>
          <w:color w:val="FF0000"/>
        </w:rPr>
        <w:lastRenderedPageBreak/>
        <w:t>podatkowy opodatkowania ryczałtem uważa się okres od pierwszego dnia miesiąca następującego po zakończeniu poprzedniego roku podatkowego do końca miesiąca przyjętego przez podatnika roku obrotowego.</w:t>
      </w:r>
    </w:p>
    <w:p w14:paraId="65C9C58C" w14:textId="77777777" w:rsidR="000F2BBF" w:rsidRDefault="000F2BBF" w:rsidP="000F2BBF">
      <w:pPr>
        <w:shd w:val="clear" w:color="auto" w:fill="FFFFFF"/>
        <w:spacing w:after="0" w:line="360" w:lineRule="auto"/>
        <w:jc w:val="both"/>
        <w:rPr>
          <w:rFonts w:ascii="Arial" w:eastAsia="Times New Roman" w:hAnsi="Arial" w:cs="Arial"/>
          <w:b/>
          <w:bCs/>
          <w:lang w:eastAsia="pl-PL"/>
        </w:rPr>
      </w:pPr>
      <w:bookmarkStart w:id="46" w:name="mip56584077"/>
      <w:bookmarkEnd w:id="46"/>
    </w:p>
    <w:p w14:paraId="012D1D3E" w14:textId="30C3E235" w:rsidR="00AC6CD1" w:rsidRPr="004A2BE9" w:rsidRDefault="00AC6CD1" w:rsidP="000F2BBF">
      <w:pPr>
        <w:shd w:val="clear" w:color="auto" w:fill="FFFFFF"/>
        <w:spacing w:after="0" w:line="360" w:lineRule="auto"/>
        <w:jc w:val="both"/>
        <w:rPr>
          <w:rFonts w:ascii="Arial" w:eastAsia="Times New Roman" w:hAnsi="Arial" w:cs="Arial"/>
          <w:lang w:eastAsia="pl-PL"/>
        </w:rPr>
      </w:pPr>
      <w:r w:rsidRPr="004A2BE9">
        <w:rPr>
          <w:rFonts w:ascii="Arial" w:eastAsia="Times New Roman" w:hAnsi="Arial" w:cs="Arial"/>
          <w:b/>
          <w:bCs/>
          <w:lang w:eastAsia="pl-PL"/>
        </w:rPr>
        <w:t>Art. 28f [Okresy czteroletnie]</w:t>
      </w:r>
    </w:p>
    <w:p w14:paraId="3AC77158" w14:textId="0D7A8323" w:rsidR="00AC6CD1" w:rsidRPr="004A2BE9" w:rsidRDefault="00AC6CD1" w:rsidP="000F2BBF">
      <w:pPr>
        <w:shd w:val="clear" w:color="auto" w:fill="FFFFFF"/>
        <w:spacing w:after="0" w:line="360" w:lineRule="auto"/>
        <w:ind w:left="397"/>
        <w:jc w:val="both"/>
        <w:rPr>
          <w:rFonts w:ascii="Arial" w:eastAsia="Times New Roman" w:hAnsi="Arial" w:cs="Arial"/>
          <w:lang w:eastAsia="pl-PL"/>
        </w:rPr>
      </w:pPr>
      <w:bookmarkStart w:id="47" w:name="mip56584078"/>
      <w:bookmarkEnd w:id="47"/>
      <w:r w:rsidRPr="004A2BE9">
        <w:rPr>
          <w:rFonts w:ascii="Arial" w:eastAsia="Times New Roman" w:hAnsi="Arial" w:cs="Arial"/>
          <w:lang w:eastAsia="pl-PL"/>
        </w:rPr>
        <w:t>1. Opodatkowanie ryczałtem obejmuje okres bezpośrednio po sobie następujących 4 lat podatkowych wskazany przez podatnika w zawiadomieniu, o którym mowa w art. 28j ust. 1 pkt 7.</w:t>
      </w:r>
    </w:p>
    <w:p w14:paraId="1054220D" w14:textId="6C7F96F4" w:rsidR="00AC6CD1" w:rsidRPr="000E4150" w:rsidRDefault="00AC6CD1" w:rsidP="000F2BBF">
      <w:pPr>
        <w:shd w:val="clear" w:color="auto" w:fill="FFFFFF"/>
        <w:spacing w:after="0" w:line="360" w:lineRule="auto"/>
        <w:ind w:left="397"/>
        <w:jc w:val="both"/>
        <w:rPr>
          <w:rFonts w:ascii="Arial" w:eastAsia="Times New Roman" w:hAnsi="Arial" w:cs="Arial"/>
          <w:lang w:eastAsia="pl-PL"/>
        </w:rPr>
      </w:pPr>
      <w:bookmarkStart w:id="48" w:name="mip56584079"/>
      <w:bookmarkEnd w:id="48"/>
      <w:r w:rsidRPr="004A2BE9">
        <w:rPr>
          <w:rFonts w:ascii="Arial" w:eastAsia="Times New Roman" w:hAnsi="Arial" w:cs="Arial"/>
          <w:lang w:eastAsia="pl-PL"/>
        </w:rPr>
        <w:t>2. Opodatkowanie ryczałtem przedłuża się na kolejne okresy bezpośrednio po sobie następujących 4 lat podatkowych, chyba że podatnik złoży informację o rezygnacji z opodatkowania ryczałtem w deklaracji, o której mowa w art. 28r ust. 1, składanej za ostatni rok podatkowy, w którym podatnik był opodatkowany ryczałtem.</w:t>
      </w:r>
    </w:p>
    <w:p w14:paraId="75CEFCC8" w14:textId="77777777" w:rsidR="007D4B38" w:rsidRPr="004A2BE9" w:rsidRDefault="007D4B38" w:rsidP="000F2BBF">
      <w:pPr>
        <w:shd w:val="clear" w:color="auto" w:fill="FFFFFF"/>
        <w:spacing w:after="0" w:line="360" w:lineRule="auto"/>
        <w:jc w:val="both"/>
        <w:rPr>
          <w:rFonts w:ascii="Arial" w:eastAsia="Times New Roman" w:hAnsi="Arial" w:cs="Arial"/>
          <w:color w:val="333333"/>
          <w:lang w:eastAsia="pl-PL"/>
        </w:rPr>
      </w:pPr>
    </w:p>
    <w:p w14:paraId="06AB0CF1" w14:textId="77777777" w:rsidR="00AC6CD1" w:rsidRPr="004A2BE9" w:rsidRDefault="00AC6CD1" w:rsidP="000F2BBF">
      <w:pPr>
        <w:shd w:val="clear" w:color="auto" w:fill="FFFFFF"/>
        <w:spacing w:after="0" w:line="360" w:lineRule="auto"/>
        <w:jc w:val="both"/>
        <w:rPr>
          <w:rFonts w:ascii="Arial" w:eastAsia="Times New Roman" w:hAnsi="Arial" w:cs="Arial"/>
          <w:strike/>
          <w:color w:val="333333"/>
          <w:lang w:eastAsia="pl-PL"/>
        </w:rPr>
      </w:pPr>
      <w:bookmarkStart w:id="49" w:name="mip56584080"/>
      <w:bookmarkEnd w:id="49"/>
      <w:r w:rsidRPr="004A2BE9">
        <w:rPr>
          <w:rFonts w:ascii="Arial" w:eastAsia="Times New Roman" w:hAnsi="Arial" w:cs="Arial"/>
          <w:b/>
          <w:bCs/>
          <w:strike/>
          <w:color w:val="333333"/>
          <w:lang w:eastAsia="pl-PL"/>
        </w:rPr>
        <w:t>Art. 28g [Obowiązek ponoszenia nakładów inwestycyjnych]</w:t>
      </w:r>
    </w:p>
    <w:p w14:paraId="6B1C2036" w14:textId="77777777" w:rsidR="00AC6CD1" w:rsidRPr="004A2BE9" w:rsidRDefault="00AC6CD1" w:rsidP="000F2BBF">
      <w:pPr>
        <w:shd w:val="clear" w:color="auto" w:fill="FFFFFF"/>
        <w:spacing w:after="0" w:line="360" w:lineRule="auto"/>
        <w:ind w:left="397"/>
        <w:jc w:val="both"/>
        <w:rPr>
          <w:rFonts w:ascii="Arial" w:eastAsia="Times New Roman" w:hAnsi="Arial" w:cs="Arial"/>
          <w:strike/>
          <w:color w:val="333333"/>
          <w:lang w:eastAsia="pl-PL"/>
        </w:rPr>
      </w:pPr>
      <w:bookmarkStart w:id="50" w:name="mip56584081"/>
      <w:bookmarkEnd w:id="50"/>
      <w:r w:rsidRPr="004A2BE9">
        <w:rPr>
          <w:rFonts w:ascii="Arial" w:eastAsia="Times New Roman" w:hAnsi="Arial" w:cs="Arial"/>
          <w:strike/>
          <w:color w:val="333333"/>
          <w:lang w:eastAsia="pl-PL"/>
        </w:rPr>
        <w:t>1. Podatnik opodatkowany ryczałtem jest obowiązany ponosić bezpośrednie nakłady na cele inwestycyjne w wysokości większej o:</w:t>
      </w:r>
    </w:p>
    <w:p w14:paraId="14618FB5" w14:textId="77777777" w:rsidR="000F2BBF" w:rsidRDefault="00AC6CD1" w:rsidP="000F2BBF">
      <w:pPr>
        <w:shd w:val="clear" w:color="auto" w:fill="FFFFFF"/>
        <w:spacing w:after="0" w:line="360" w:lineRule="auto"/>
        <w:ind w:left="708"/>
        <w:jc w:val="both"/>
        <w:rPr>
          <w:rFonts w:ascii="Arial" w:eastAsia="Times New Roman" w:hAnsi="Arial" w:cs="Arial"/>
          <w:strike/>
          <w:color w:val="333333"/>
          <w:lang w:eastAsia="pl-PL"/>
        </w:rPr>
      </w:pPr>
      <w:bookmarkStart w:id="51" w:name="mip56584083"/>
      <w:bookmarkEnd w:id="51"/>
      <w:r w:rsidRPr="004A2BE9">
        <w:rPr>
          <w:rFonts w:ascii="Arial" w:eastAsia="Times New Roman" w:hAnsi="Arial" w:cs="Arial"/>
          <w:strike/>
          <w:color w:val="333333"/>
          <w:lang w:eastAsia="pl-PL"/>
        </w:rPr>
        <w:t>1) 15%, jednak nie mniejszej niż 20 000 zł - w okresie 2 kolejno następujących po sobie lat podatkowych opodatkowania ryczałtem, albo</w:t>
      </w:r>
      <w:bookmarkStart w:id="52" w:name="mip56584084"/>
      <w:bookmarkEnd w:id="52"/>
    </w:p>
    <w:p w14:paraId="4E625724" w14:textId="5A9800BF" w:rsidR="00AC6CD1" w:rsidRPr="004A2BE9" w:rsidRDefault="00AC6CD1" w:rsidP="000F2BBF">
      <w:pPr>
        <w:shd w:val="clear" w:color="auto" w:fill="FFFFFF"/>
        <w:spacing w:after="0" w:line="360" w:lineRule="auto"/>
        <w:ind w:left="708"/>
        <w:jc w:val="both"/>
        <w:rPr>
          <w:rFonts w:ascii="Arial" w:eastAsia="Times New Roman" w:hAnsi="Arial" w:cs="Arial"/>
          <w:strike/>
          <w:color w:val="333333"/>
          <w:lang w:eastAsia="pl-PL"/>
        </w:rPr>
      </w:pPr>
      <w:r w:rsidRPr="004A2BE9">
        <w:rPr>
          <w:rFonts w:ascii="Arial" w:eastAsia="Times New Roman" w:hAnsi="Arial" w:cs="Arial"/>
          <w:strike/>
          <w:color w:val="333333"/>
          <w:lang w:eastAsia="pl-PL"/>
        </w:rPr>
        <w:t>2) 33%, jednak nie mniejszej niż 50 000 zł - w okresie 4 lat podatkowych, o którym mowa w art. 28f ust. 1 lub 2</w:t>
      </w:r>
    </w:p>
    <w:p w14:paraId="2DB5E1F0" w14:textId="1BA6A49D" w:rsidR="00AC6CD1" w:rsidRPr="004A2BE9" w:rsidRDefault="00AC6CD1" w:rsidP="000F2BBF">
      <w:pPr>
        <w:shd w:val="clear" w:color="auto" w:fill="FFFFFF"/>
        <w:spacing w:after="0" w:line="360" w:lineRule="auto"/>
        <w:ind w:left="708"/>
        <w:jc w:val="both"/>
        <w:rPr>
          <w:rFonts w:ascii="Arial" w:eastAsia="Times New Roman" w:hAnsi="Arial" w:cs="Arial"/>
          <w:strike/>
          <w:color w:val="333333"/>
          <w:lang w:eastAsia="pl-PL"/>
        </w:rPr>
      </w:pPr>
      <w:bookmarkStart w:id="53" w:name="mip56584085"/>
      <w:bookmarkEnd w:id="53"/>
      <w:r w:rsidRPr="004A2BE9">
        <w:rPr>
          <w:rFonts w:ascii="Arial" w:eastAsia="Times New Roman" w:hAnsi="Arial" w:cs="Arial"/>
          <w:strike/>
          <w:color w:val="333333"/>
          <w:lang w:eastAsia="pl-PL"/>
        </w:rPr>
        <w:t>w stosunku do ustalonej na ostatni dzień roku podatkowego poprzedzającego odpowiednio dwuletni albo czteroletni okres opodatkowania ryczałtem wartości początkowej środków trwałych zaliczonych do grupy 3-8 Klasyfikacji, z wyłączeniem samochodów osobowych, środków transportu lotniczego, taboru pływającego oraz innych składników majątku służących głównie celom osobistym udziałowców albo akcjonariuszy lub członków ich rodzin.</w:t>
      </w:r>
    </w:p>
    <w:p w14:paraId="35A97035" w14:textId="77777777" w:rsidR="00AC6CD1" w:rsidRPr="004A2BE9" w:rsidRDefault="00AC6CD1" w:rsidP="000F2BBF">
      <w:pPr>
        <w:shd w:val="clear" w:color="auto" w:fill="FFFFFF"/>
        <w:spacing w:after="0" w:line="360" w:lineRule="auto"/>
        <w:ind w:left="397"/>
        <w:jc w:val="both"/>
        <w:rPr>
          <w:rFonts w:ascii="Arial" w:eastAsia="Times New Roman" w:hAnsi="Arial" w:cs="Arial"/>
          <w:strike/>
          <w:color w:val="333333"/>
          <w:lang w:eastAsia="pl-PL"/>
        </w:rPr>
      </w:pPr>
      <w:bookmarkStart w:id="54" w:name="mip56584086"/>
      <w:bookmarkEnd w:id="54"/>
      <w:r w:rsidRPr="004A2BE9">
        <w:rPr>
          <w:rFonts w:ascii="Arial" w:eastAsia="Times New Roman" w:hAnsi="Arial" w:cs="Arial"/>
          <w:strike/>
          <w:color w:val="333333"/>
          <w:lang w:eastAsia="pl-PL"/>
        </w:rPr>
        <w:t>2. Przez nakłady na cele inwestycyjne, o których mowa w ust. 1, rozumie się faktycznie poniesione w roku podatkowym:</w:t>
      </w:r>
    </w:p>
    <w:p w14:paraId="404267B0" w14:textId="77777777" w:rsidR="00AC6CD1" w:rsidRPr="004A2BE9" w:rsidRDefault="00AC6CD1" w:rsidP="000F2BBF">
      <w:pPr>
        <w:shd w:val="clear" w:color="auto" w:fill="FFFFFF"/>
        <w:spacing w:after="0" w:line="360" w:lineRule="auto"/>
        <w:ind w:left="708"/>
        <w:jc w:val="both"/>
        <w:rPr>
          <w:rFonts w:ascii="Arial" w:eastAsia="Times New Roman" w:hAnsi="Arial" w:cs="Arial"/>
          <w:strike/>
          <w:color w:val="333333"/>
          <w:lang w:eastAsia="pl-PL"/>
        </w:rPr>
      </w:pPr>
      <w:bookmarkStart w:id="55" w:name="mip56584088"/>
      <w:bookmarkEnd w:id="55"/>
      <w:r w:rsidRPr="004A2BE9">
        <w:rPr>
          <w:rFonts w:ascii="Arial" w:eastAsia="Times New Roman" w:hAnsi="Arial" w:cs="Arial"/>
          <w:strike/>
          <w:color w:val="333333"/>
          <w:lang w:eastAsia="pl-PL"/>
        </w:rPr>
        <w:t>1) wydatki na nabycie fabrycznie nowych środków trwałych lub wytworzenie środków trwałych, o których mowa w ust. 1;</w:t>
      </w:r>
    </w:p>
    <w:p w14:paraId="4E909AE3" w14:textId="77777777" w:rsidR="00AC6CD1" w:rsidRPr="004A2BE9" w:rsidRDefault="00AC6CD1" w:rsidP="000F2BBF">
      <w:pPr>
        <w:shd w:val="clear" w:color="auto" w:fill="FFFFFF"/>
        <w:spacing w:after="0" w:line="360" w:lineRule="auto"/>
        <w:ind w:left="708"/>
        <w:jc w:val="both"/>
        <w:rPr>
          <w:rFonts w:ascii="Arial" w:eastAsia="Times New Roman" w:hAnsi="Arial" w:cs="Arial"/>
          <w:strike/>
          <w:color w:val="333333"/>
          <w:lang w:eastAsia="pl-PL"/>
        </w:rPr>
      </w:pPr>
      <w:bookmarkStart w:id="56" w:name="mip56584089"/>
      <w:bookmarkEnd w:id="56"/>
      <w:r w:rsidRPr="004A2BE9">
        <w:rPr>
          <w:rFonts w:ascii="Arial" w:eastAsia="Times New Roman" w:hAnsi="Arial" w:cs="Arial"/>
          <w:strike/>
          <w:color w:val="333333"/>
          <w:lang w:eastAsia="pl-PL"/>
        </w:rPr>
        <w:t>2) opłaty ustalone w umowie zgodnie z </w:t>
      </w:r>
      <w:hyperlink r:id="rId32" w:history="1">
        <w:r w:rsidRPr="004A2BE9">
          <w:rPr>
            <w:rFonts w:ascii="Arial" w:eastAsia="Times New Roman" w:hAnsi="Arial" w:cs="Arial"/>
            <w:strike/>
            <w:u w:val="single"/>
            <w:lang w:eastAsia="pl-PL"/>
          </w:rPr>
          <w:t>art. 3 ust. 4</w:t>
        </w:r>
      </w:hyperlink>
      <w:r w:rsidRPr="004A2BE9">
        <w:rPr>
          <w:rFonts w:ascii="Arial" w:eastAsia="Times New Roman" w:hAnsi="Arial" w:cs="Arial"/>
          <w:strike/>
          <w:lang w:eastAsia="pl-PL"/>
        </w:rPr>
        <w:t> lub </w:t>
      </w:r>
      <w:hyperlink r:id="rId33" w:history="1">
        <w:r w:rsidRPr="004A2BE9">
          <w:rPr>
            <w:rFonts w:ascii="Arial" w:eastAsia="Times New Roman" w:hAnsi="Arial" w:cs="Arial"/>
            <w:strike/>
            <w:u w:val="single"/>
            <w:lang w:eastAsia="pl-PL"/>
          </w:rPr>
          <w:t>6</w:t>
        </w:r>
      </w:hyperlink>
      <w:r w:rsidRPr="004A2BE9">
        <w:rPr>
          <w:rFonts w:ascii="Arial" w:eastAsia="Times New Roman" w:hAnsi="Arial" w:cs="Arial"/>
          <w:strike/>
          <w:lang w:eastAsia="pl-PL"/>
        </w:rPr>
        <w:t> us</w:t>
      </w:r>
      <w:r w:rsidRPr="004A2BE9">
        <w:rPr>
          <w:rFonts w:ascii="Arial" w:eastAsia="Times New Roman" w:hAnsi="Arial" w:cs="Arial"/>
          <w:strike/>
          <w:color w:val="333333"/>
          <w:lang w:eastAsia="pl-PL"/>
        </w:rPr>
        <w:t>tawy o rachunkowości, z wyłączeniem umowy leasingu operacyjnego, w części stanowiącej spłatę wartości początkowej środków trwałych, o których mowa w ust. 1.</w:t>
      </w:r>
    </w:p>
    <w:p w14:paraId="1C92C90A" w14:textId="77777777" w:rsidR="00AC6CD1" w:rsidRPr="004A2BE9" w:rsidRDefault="00AC6CD1" w:rsidP="000F2BBF">
      <w:pPr>
        <w:shd w:val="clear" w:color="auto" w:fill="FFFFFF"/>
        <w:spacing w:after="0" w:line="360" w:lineRule="auto"/>
        <w:ind w:left="397"/>
        <w:jc w:val="both"/>
        <w:rPr>
          <w:rFonts w:ascii="Arial" w:eastAsia="Times New Roman" w:hAnsi="Arial" w:cs="Arial"/>
          <w:strike/>
          <w:color w:val="333333"/>
          <w:lang w:eastAsia="pl-PL"/>
        </w:rPr>
      </w:pPr>
      <w:bookmarkStart w:id="57" w:name="mip56584090"/>
      <w:bookmarkEnd w:id="57"/>
      <w:r w:rsidRPr="004A2BE9">
        <w:rPr>
          <w:rFonts w:ascii="Arial" w:eastAsia="Times New Roman" w:hAnsi="Arial" w:cs="Arial"/>
          <w:strike/>
          <w:color w:val="333333"/>
          <w:lang w:eastAsia="pl-PL"/>
        </w:rPr>
        <w:lastRenderedPageBreak/>
        <w:t>3. Przez członków rodzin, o których mowa w ust. 1, rozumie się małżonka, zstępnych, wstępnych, rodzeństwo, małżonków zstępnych, osobę pozostającą w stosunku przysposobienia oraz osobę pozostającą w faktycznym pożyciu.</w:t>
      </w:r>
    </w:p>
    <w:p w14:paraId="46373E8D" w14:textId="77777777" w:rsidR="00AC6CD1" w:rsidRPr="004A2BE9" w:rsidRDefault="00AC6CD1" w:rsidP="000F2BBF">
      <w:pPr>
        <w:shd w:val="clear" w:color="auto" w:fill="FFFFFF"/>
        <w:spacing w:after="0" w:line="360" w:lineRule="auto"/>
        <w:ind w:left="397"/>
        <w:jc w:val="both"/>
        <w:rPr>
          <w:rFonts w:ascii="Arial" w:eastAsia="Times New Roman" w:hAnsi="Arial" w:cs="Arial"/>
          <w:strike/>
          <w:color w:val="333333"/>
          <w:lang w:eastAsia="pl-PL"/>
        </w:rPr>
      </w:pPr>
      <w:bookmarkStart w:id="58" w:name="mip56584091"/>
      <w:bookmarkEnd w:id="58"/>
      <w:r w:rsidRPr="004A2BE9">
        <w:rPr>
          <w:rFonts w:ascii="Arial" w:eastAsia="Times New Roman" w:hAnsi="Arial" w:cs="Arial"/>
          <w:strike/>
          <w:color w:val="333333"/>
          <w:lang w:eastAsia="pl-PL"/>
        </w:rPr>
        <w:t>4. Przepis ust. 1 pkt 2 stosuje się do podatnika, który realizuje znaczącą dla prowadzonej działalności inwestycję oraz poinformuje przed upływem dwuletniego okresu, o którym mowa w ust. 1 pkt 1, właściwego naczelnika urzędu skarbowego o przedmiocie inwestycji, roku poniesienia nakładów na cele inwestycyjne i terminie planowanego zakończenia inwestycji.</w:t>
      </w:r>
    </w:p>
    <w:p w14:paraId="506790B9" w14:textId="77777777" w:rsidR="00AC6CD1" w:rsidRPr="004A2BE9" w:rsidRDefault="00AC6CD1" w:rsidP="000F2BBF">
      <w:pPr>
        <w:shd w:val="clear" w:color="auto" w:fill="FFFFFF"/>
        <w:spacing w:after="0" w:line="360" w:lineRule="auto"/>
        <w:ind w:left="397"/>
        <w:jc w:val="both"/>
        <w:rPr>
          <w:rFonts w:ascii="Arial" w:eastAsia="Times New Roman" w:hAnsi="Arial" w:cs="Arial"/>
          <w:strike/>
          <w:color w:val="333333"/>
          <w:lang w:eastAsia="pl-PL"/>
        </w:rPr>
      </w:pPr>
      <w:bookmarkStart w:id="59" w:name="mip56584092"/>
      <w:bookmarkEnd w:id="59"/>
      <w:r w:rsidRPr="004A2BE9">
        <w:rPr>
          <w:rFonts w:ascii="Arial" w:eastAsia="Times New Roman" w:hAnsi="Arial" w:cs="Arial"/>
          <w:strike/>
          <w:color w:val="333333"/>
          <w:lang w:eastAsia="pl-PL"/>
        </w:rPr>
        <w:t>5. Przy ocenie, czy inwestycja jest znacząca dla prowadzonej działalności, uwzględnia się w szczególności istotność ponoszonych nakładów na cele inwestycyjne, ich wpływ na zmianę przedmiotu prowadzonej działalności lub poszerzenie jej zakresu, a także wpływ tych nakładów na przedsiębiorstwo lub jego zorganizowaną część.</w:t>
      </w:r>
    </w:p>
    <w:p w14:paraId="3027D975" w14:textId="77777777" w:rsidR="00AC6CD1" w:rsidRPr="004A2BE9" w:rsidRDefault="00AC6CD1" w:rsidP="000F2BBF">
      <w:pPr>
        <w:shd w:val="clear" w:color="auto" w:fill="FFFFFF"/>
        <w:spacing w:after="0" w:line="360" w:lineRule="auto"/>
        <w:ind w:left="397"/>
        <w:jc w:val="both"/>
        <w:rPr>
          <w:rFonts w:ascii="Arial" w:eastAsia="Times New Roman" w:hAnsi="Arial" w:cs="Arial"/>
          <w:strike/>
          <w:color w:val="333333"/>
          <w:lang w:eastAsia="pl-PL"/>
        </w:rPr>
      </w:pPr>
      <w:bookmarkStart w:id="60" w:name="mip56584093"/>
      <w:bookmarkEnd w:id="60"/>
      <w:r w:rsidRPr="004A2BE9">
        <w:rPr>
          <w:rFonts w:ascii="Arial" w:eastAsia="Times New Roman" w:hAnsi="Arial" w:cs="Arial"/>
          <w:strike/>
          <w:color w:val="333333"/>
          <w:lang w:eastAsia="pl-PL"/>
        </w:rPr>
        <w:t>6. Przepisu ust. 1 nie stosuje się, jeżeli podatnik opodatkowany ryczałtem w okresie, o którym mowa w ust. 1 pkt 1, poniósł wydatki na wynagrodzenia zatrudnionych osób fizycznych, z wyjątkiem udziałowców albo akcjonariuszy tego podatnika, w wysokości większej o 20%, jednak nie mniejszej niż 30 000 zł, w stosunku do kwoty takich wydatków poniesionych w roku podatkowym poprzedzającym dwuletni okres opodatkowania ryczałtem. Do wydatków na wynagrodzenia nie zalicza się wydatków, które na podstawie odrębnych przepisów obciążają bezpośrednio podatnika.</w:t>
      </w:r>
    </w:p>
    <w:p w14:paraId="03CE2597" w14:textId="20C48576" w:rsidR="00AC6CD1" w:rsidRPr="007D4B38" w:rsidRDefault="00AC6CD1" w:rsidP="000F2BBF">
      <w:pPr>
        <w:shd w:val="clear" w:color="auto" w:fill="FFFFFF"/>
        <w:spacing w:after="0" w:line="360" w:lineRule="auto"/>
        <w:ind w:left="397"/>
        <w:jc w:val="both"/>
        <w:rPr>
          <w:rFonts w:ascii="Arial" w:eastAsia="Times New Roman" w:hAnsi="Arial" w:cs="Arial"/>
          <w:strike/>
          <w:color w:val="333333"/>
          <w:lang w:eastAsia="pl-PL"/>
        </w:rPr>
      </w:pPr>
      <w:bookmarkStart w:id="61" w:name="mip56584094"/>
      <w:bookmarkEnd w:id="61"/>
      <w:r w:rsidRPr="004A2BE9">
        <w:rPr>
          <w:rFonts w:ascii="Arial" w:eastAsia="Times New Roman" w:hAnsi="Arial" w:cs="Arial"/>
          <w:strike/>
          <w:color w:val="333333"/>
          <w:lang w:eastAsia="pl-PL"/>
        </w:rPr>
        <w:t>7. W przypadku podatnika rozpoczynającego działalność lub małego podatnika, w pierwszym dwuletnim okresie opodatkowania ryczałtem, warunki, o których mowa w ust. 1 i 6, uznaje się za spełnione w odniesieniu do połowy wartości wymienionych w tych przepisach.</w:t>
      </w:r>
    </w:p>
    <w:p w14:paraId="2E40BCA3" w14:textId="77777777" w:rsidR="007D4B38" w:rsidRPr="004A2BE9" w:rsidRDefault="007D4B38" w:rsidP="000F2BBF">
      <w:pPr>
        <w:shd w:val="clear" w:color="auto" w:fill="FFFFFF"/>
        <w:spacing w:after="0" w:line="360" w:lineRule="auto"/>
        <w:jc w:val="both"/>
        <w:rPr>
          <w:rFonts w:ascii="Arial" w:eastAsia="Times New Roman" w:hAnsi="Arial" w:cs="Arial"/>
          <w:strike/>
          <w:color w:val="333333"/>
          <w:lang w:eastAsia="pl-PL"/>
        </w:rPr>
      </w:pPr>
    </w:p>
    <w:p w14:paraId="1684BB4B" w14:textId="77777777" w:rsidR="00AC6CD1" w:rsidRPr="004A2BE9" w:rsidRDefault="00AC6CD1" w:rsidP="000F2BBF">
      <w:pPr>
        <w:shd w:val="clear" w:color="auto" w:fill="FFFFFF"/>
        <w:spacing w:after="0" w:line="360" w:lineRule="auto"/>
        <w:jc w:val="both"/>
        <w:rPr>
          <w:rFonts w:ascii="Arial" w:eastAsia="Times New Roman" w:hAnsi="Arial" w:cs="Arial"/>
          <w:lang w:eastAsia="pl-PL"/>
        </w:rPr>
      </w:pPr>
      <w:bookmarkStart w:id="62" w:name="mip56584095"/>
      <w:bookmarkEnd w:id="62"/>
      <w:r w:rsidRPr="004A2BE9">
        <w:rPr>
          <w:rFonts w:ascii="Arial" w:eastAsia="Times New Roman" w:hAnsi="Arial" w:cs="Arial"/>
          <w:b/>
          <w:bCs/>
          <w:lang w:eastAsia="pl-PL"/>
        </w:rPr>
        <w:t>Art. 28h [Stosowanie innych przepisów ustawy o CIT]</w:t>
      </w:r>
    </w:p>
    <w:p w14:paraId="3AF7077E" w14:textId="739A61E5" w:rsidR="00BB3490" w:rsidRPr="007D4B38" w:rsidRDefault="00BB3490" w:rsidP="000F2BBF">
      <w:pPr>
        <w:pStyle w:val="ZLITUSTzmustliter"/>
        <w:ind w:left="397" w:firstLine="0"/>
        <w:rPr>
          <w:rFonts w:ascii="Arial" w:hAnsi="Arial"/>
          <w:sz w:val="22"/>
          <w:szCs w:val="22"/>
        </w:rPr>
      </w:pPr>
      <w:bookmarkStart w:id="63" w:name="mip56584096"/>
      <w:bookmarkStart w:id="64" w:name="mip56584097"/>
      <w:bookmarkEnd w:id="63"/>
      <w:bookmarkEnd w:id="64"/>
      <w:r w:rsidRPr="000E4150">
        <w:rPr>
          <w:rFonts w:ascii="Arial" w:hAnsi="Arial"/>
          <w:sz w:val="22"/>
          <w:szCs w:val="22"/>
        </w:rPr>
        <w:t>1. Podatnik opodatkowany ryczałtem nie podlega opodatkowaniu na zasadach określonych w art. 19, art. 24b</w:t>
      </w:r>
      <w:r w:rsidRPr="007D4B38">
        <w:rPr>
          <w:rFonts w:ascii="Arial" w:hAnsi="Arial"/>
          <w:sz w:val="22"/>
          <w:szCs w:val="22"/>
        </w:rPr>
        <w:t xml:space="preserve">, </w:t>
      </w:r>
      <w:r w:rsidRPr="007D4B38">
        <w:rPr>
          <w:rFonts w:ascii="Arial" w:hAnsi="Arial"/>
          <w:color w:val="FF0000"/>
          <w:sz w:val="22"/>
          <w:szCs w:val="22"/>
        </w:rPr>
        <w:t xml:space="preserve">art. 24ca </w:t>
      </w:r>
      <w:r w:rsidRPr="000E4150">
        <w:rPr>
          <w:rFonts w:ascii="Arial" w:hAnsi="Arial"/>
          <w:sz w:val="22"/>
          <w:szCs w:val="22"/>
        </w:rPr>
        <w:t>i art. 24d.</w:t>
      </w:r>
    </w:p>
    <w:p w14:paraId="3452D044" w14:textId="04AA9657" w:rsidR="00AC6CD1" w:rsidRPr="000E4150" w:rsidRDefault="00AC6CD1" w:rsidP="000F2BBF">
      <w:pPr>
        <w:shd w:val="clear" w:color="auto" w:fill="FFFFFF"/>
        <w:spacing w:after="0" w:line="360" w:lineRule="auto"/>
        <w:ind w:left="397"/>
        <w:jc w:val="both"/>
        <w:rPr>
          <w:rFonts w:ascii="Arial" w:eastAsia="Times New Roman" w:hAnsi="Arial" w:cs="Arial"/>
          <w:lang w:eastAsia="pl-PL"/>
        </w:rPr>
      </w:pPr>
      <w:r w:rsidRPr="004A2BE9">
        <w:rPr>
          <w:rFonts w:ascii="Arial" w:eastAsia="Times New Roman" w:hAnsi="Arial" w:cs="Arial"/>
          <w:lang w:eastAsia="pl-PL"/>
        </w:rPr>
        <w:t>2. Do podatnika opodatkowanego ryczałtem przepisy rozdziału 3a stosuje się odpowiednio, przy czym kwoty niezaliczane do kosztów uzyskania przychodów lub zaliczane do dochodów (przychodów) na podstawie </w:t>
      </w:r>
      <w:hyperlink r:id="rId34" w:history="1">
        <w:r w:rsidRPr="004A2BE9">
          <w:rPr>
            <w:rFonts w:ascii="Arial" w:eastAsia="Times New Roman" w:hAnsi="Arial" w:cs="Arial"/>
            <w:lang w:eastAsia="pl-PL"/>
          </w:rPr>
          <w:t>art. 16o ust. 1</w:t>
        </w:r>
      </w:hyperlink>
      <w:r w:rsidRPr="004A2BE9">
        <w:rPr>
          <w:rFonts w:ascii="Arial" w:eastAsia="Times New Roman" w:hAnsi="Arial" w:cs="Arial"/>
          <w:lang w:eastAsia="pl-PL"/>
        </w:rPr>
        <w:t>, </w:t>
      </w:r>
      <w:hyperlink r:id="rId35" w:history="1">
        <w:r w:rsidRPr="004A2BE9">
          <w:rPr>
            <w:rFonts w:ascii="Arial" w:eastAsia="Times New Roman" w:hAnsi="Arial" w:cs="Arial"/>
            <w:lang w:eastAsia="pl-PL"/>
          </w:rPr>
          <w:t>art. 16p ust. 1 i 2</w:t>
        </w:r>
      </w:hyperlink>
      <w:r w:rsidRPr="004A2BE9">
        <w:rPr>
          <w:rFonts w:ascii="Arial" w:eastAsia="Times New Roman" w:hAnsi="Arial" w:cs="Arial"/>
          <w:lang w:eastAsia="pl-PL"/>
        </w:rPr>
        <w:t>, </w:t>
      </w:r>
      <w:hyperlink r:id="rId36" w:history="1">
        <w:r w:rsidRPr="004A2BE9">
          <w:rPr>
            <w:rFonts w:ascii="Arial" w:eastAsia="Times New Roman" w:hAnsi="Arial" w:cs="Arial"/>
            <w:lang w:eastAsia="pl-PL"/>
          </w:rPr>
          <w:t>art. 16q</w:t>
        </w:r>
      </w:hyperlink>
      <w:r w:rsidRPr="004A2BE9">
        <w:rPr>
          <w:rFonts w:ascii="Arial" w:eastAsia="Times New Roman" w:hAnsi="Arial" w:cs="Arial"/>
          <w:lang w:eastAsia="pl-PL"/>
        </w:rPr>
        <w:t>, </w:t>
      </w:r>
      <w:hyperlink r:id="rId37" w:history="1">
        <w:r w:rsidRPr="004A2BE9">
          <w:rPr>
            <w:rFonts w:ascii="Arial" w:eastAsia="Times New Roman" w:hAnsi="Arial" w:cs="Arial"/>
            <w:lang w:eastAsia="pl-PL"/>
          </w:rPr>
          <w:t>art. 16r</w:t>
        </w:r>
      </w:hyperlink>
      <w:r w:rsidRPr="004A2BE9">
        <w:rPr>
          <w:rFonts w:ascii="Arial" w:eastAsia="Times New Roman" w:hAnsi="Arial" w:cs="Arial"/>
          <w:lang w:eastAsia="pl-PL"/>
        </w:rPr>
        <w:t> oraz </w:t>
      </w:r>
      <w:hyperlink r:id="rId38" w:history="1">
        <w:r w:rsidRPr="004A2BE9">
          <w:rPr>
            <w:rFonts w:ascii="Arial" w:eastAsia="Times New Roman" w:hAnsi="Arial" w:cs="Arial"/>
            <w:lang w:eastAsia="pl-PL"/>
          </w:rPr>
          <w:t>art. 16t ust. 1</w:t>
        </w:r>
      </w:hyperlink>
      <w:r w:rsidRPr="004A2BE9">
        <w:rPr>
          <w:rFonts w:ascii="Arial" w:eastAsia="Times New Roman" w:hAnsi="Arial" w:cs="Arial"/>
          <w:lang w:eastAsia="pl-PL"/>
        </w:rPr>
        <w:t> uznaje się za dochód z tytułu nieujawnionych operacji gospodarczych.</w:t>
      </w:r>
    </w:p>
    <w:p w14:paraId="7747195D" w14:textId="1800EE13" w:rsidR="00BB3490" w:rsidRPr="00AB3EE2" w:rsidRDefault="00BB3490" w:rsidP="000F2BBF">
      <w:pPr>
        <w:suppressAutoHyphens/>
        <w:autoSpaceDE w:val="0"/>
        <w:autoSpaceDN w:val="0"/>
        <w:adjustRightInd w:val="0"/>
        <w:spacing w:after="0" w:line="360" w:lineRule="auto"/>
        <w:ind w:left="397"/>
        <w:jc w:val="both"/>
        <w:rPr>
          <w:rFonts w:ascii="Arial" w:eastAsiaTheme="minorEastAsia" w:hAnsi="Arial" w:cs="Arial"/>
          <w:bCs/>
          <w:color w:val="FF0000"/>
          <w:lang w:eastAsia="pl-PL"/>
        </w:rPr>
      </w:pPr>
      <w:r w:rsidRPr="00AB3EE2">
        <w:rPr>
          <w:rFonts w:ascii="Arial" w:eastAsiaTheme="minorEastAsia" w:hAnsi="Arial" w:cs="Arial"/>
          <w:bCs/>
          <w:color w:val="FF0000"/>
          <w:lang w:eastAsia="pl-PL"/>
        </w:rPr>
        <w:t xml:space="preserve">3. </w:t>
      </w:r>
      <w:r w:rsidR="00AB3EE2" w:rsidRPr="00AB3EE2">
        <w:rPr>
          <w:rFonts w:ascii="Arial" w:hAnsi="Arial" w:cs="Arial"/>
          <w:color w:val="FF0000"/>
        </w:rPr>
        <w:t xml:space="preserve">Podatnik, który zakończył opodatkowanie ryczałtem i osiągnął dochód z tytułu zysku netto oraz nie dokonał jednorazowego rozliczenia ryczałtu od tego dochodu w sposób, o którym mowa w art. 28t ust. 2, stosuje przepisy niniejszego rozdziału w zakresie </w:t>
      </w:r>
      <w:r w:rsidR="00AB3EE2" w:rsidRPr="00AB3EE2">
        <w:rPr>
          <w:rFonts w:ascii="Arial" w:hAnsi="Arial" w:cs="Arial"/>
          <w:color w:val="FF0000"/>
        </w:rPr>
        <w:lastRenderedPageBreak/>
        <w:t>rozdysponowanego dochodu z tytułu zysku netto do dnia, w którym suma wszystkich należnych ryczałtów od rozdysponowanego dochodu z tytułu zysku netto osiągnie wartość odpowiadającą kwocie należnego ryczałtu od dochodu z tytułu zysku netto</w:t>
      </w:r>
      <w:r w:rsidRPr="00AB3EE2">
        <w:rPr>
          <w:rFonts w:ascii="Arial" w:eastAsiaTheme="minorEastAsia" w:hAnsi="Arial" w:cs="Arial"/>
          <w:bCs/>
          <w:color w:val="FF0000"/>
          <w:lang w:eastAsia="pl-PL"/>
        </w:rPr>
        <w:t>.</w:t>
      </w:r>
    </w:p>
    <w:p w14:paraId="1F563CBB" w14:textId="06062B43" w:rsidR="00BB3490" w:rsidRPr="00AB3EE2" w:rsidRDefault="00BB3490" w:rsidP="000F2BBF">
      <w:pPr>
        <w:shd w:val="clear" w:color="auto" w:fill="FFFFFF"/>
        <w:spacing w:after="0" w:line="360" w:lineRule="auto"/>
        <w:ind w:left="397"/>
        <w:jc w:val="both"/>
        <w:rPr>
          <w:rFonts w:ascii="Arial" w:eastAsia="Times New Roman" w:hAnsi="Arial" w:cs="Arial"/>
          <w:color w:val="FF0000"/>
          <w:lang w:eastAsia="pl-PL"/>
        </w:rPr>
      </w:pPr>
      <w:r w:rsidRPr="00AB3EE2">
        <w:rPr>
          <w:rFonts w:ascii="Arial" w:hAnsi="Arial" w:cs="Arial"/>
          <w:color w:val="FF0000"/>
        </w:rPr>
        <w:t>4</w:t>
      </w:r>
      <w:r w:rsidR="00AB3EE2" w:rsidRPr="00AB3EE2">
        <w:rPr>
          <w:rFonts w:ascii="Arial" w:hAnsi="Arial" w:cs="Arial"/>
          <w:color w:val="FF0000"/>
        </w:rPr>
        <w:t xml:space="preserve"> </w:t>
      </w:r>
      <w:r w:rsidR="00AB3EE2" w:rsidRPr="00AB3EE2">
        <w:rPr>
          <w:rFonts w:ascii="Arial" w:hAnsi="Arial" w:cs="Arial"/>
          <w:color w:val="FF0000"/>
        </w:rPr>
        <w:t>W przypadku, gdy podatnik po dniu poprzedzającym dzień rezygnacji z opodatkowania ryczałtem lub po dniu poprzedzającym dzień utraty prawa do tego opodatkowania dokona wypłaty zysku lub jego dystrybucji w jakiejkolwiek formie, na potrzeby stosowania ust. 3, w przypadku braku przeciwnego dowodu, przyjmuje się, że dochód z tytułu zysku netto, osiągnięty w okresie opodatkowania ryczałtem jest rozdysponowany w ostatniej kolejności</w:t>
      </w:r>
      <w:r w:rsidRPr="00AB3EE2">
        <w:rPr>
          <w:rFonts w:ascii="Arial" w:hAnsi="Arial" w:cs="Arial"/>
          <w:color w:val="FF0000"/>
        </w:rPr>
        <w:t>.</w:t>
      </w:r>
    </w:p>
    <w:p w14:paraId="11DF8AF6" w14:textId="77777777" w:rsidR="00BB3490" w:rsidRPr="004A2BE9" w:rsidRDefault="00BB3490" w:rsidP="000F2BBF">
      <w:pPr>
        <w:shd w:val="clear" w:color="auto" w:fill="FFFFFF"/>
        <w:spacing w:after="0" w:line="360" w:lineRule="auto"/>
        <w:jc w:val="both"/>
        <w:rPr>
          <w:rFonts w:ascii="Arial" w:eastAsia="Times New Roman" w:hAnsi="Arial" w:cs="Arial"/>
          <w:color w:val="333333"/>
          <w:lang w:eastAsia="pl-PL"/>
        </w:rPr>
      </w:pPr>
    </w:p>
    <w:p w14:paraId="680C832A" w14:textId="77777777" w:rsidR="00AC6CD1" w:rsidRPr="004A2BE9" w:rsidRDefault="00AC6CD1" w:rsidP="000F2BBF">
      <w:pPr>
        <w:shd w:val="clear" w:color="auto" w:fill="FFFFFF"/>
        <w:spacing w:after="0" w:line="360" w:lineRule="auto"/>
        <w:jc w:val="both"/>
        <w:rPr>
          <w:rFonts w:ascii="Arial" w:eastAsia="Times New Roman" w:hAnsi="Arial" w:cs="Arial"/>
          <w:lang w:eastAsia="pl-PL"/>
        </w:rPr>
      </w:pPr>
      <w:bookmarkStart w:id="65" w:name="mip56584098"/>
      <w:bookmarkEnd w:id="65"/>
      <w:r w:rsidRPr="004A2BE9">
        <w:rPr>
          <w:rFonts w:ascii="Arial" w:eastAsia="Times New Roman" w:hAnsi="Arial" w:cs="Arial"/>
          <w:b/>
          <w:bCs/>
          <w:lang w:eastAsia="pl-PL"/>
        </w:rPr>
        <w:t>Art. 28i [Upoważnienie do wydania przez Ministra Finansów druków formularzy wymaganych w rozliczeniach ryczałtu] </w:t>
      </w:r>
      <w:r w:rsidRPr="004A2BE9">
        <w:rPr>
          <w:rFonts w:ascii="Arial" w:eastAsia="Times New Roman" w:hAnsi="Arial" w:cs="Arial"/>
          <w:lang w:eastAsia="pl-PL"/>
        </w:rPr>
        <w:t>Minister właściwy do spraw finansów publicznych określi, w drodze rozporządzenia, wzory:</w:t>
      </w:r>
    </w:p>
    <w:p w14:paraId="4310C085" w14:textId="77777777" w:rsidR="00AC6CD1" w:rsidRPr="004A2BE9" w:rsidRDefault="00AC6CD1" w:rsidP="000F2BBF">
      <w:pPr>
        <w:shd w:val="clear" w:color="auto" w:fill="FFFFFF"/>
        <w:spacing w:after="0" w:line="360" w:lineRule="auto"/>
        <w:ind w:left="397"/>
        <w:jc w:val="both"/>
        <w:rPr>
          <w:rFonts w:ascii="Arial" w:eastAsia="Times New Roman" w:hAnsi="Arial" w:cs="Arial"/>
          <w:strike/>
          <w:lang w:eastAsia="pl-PL"/>
        </w:rPr>
      </w:pPr>
      <w:bookmarkStart w:id="66" w:name="mip56584100"/>
      <w:bookmarkEnd w:id="66"/>
      <w:r w:rsidRPr="004A2BE9">
        <w:rPr>
          <w:rFonts w:ascii="Arial" w:eastAsia="Times New Roman" w:hAnsi="Arial" w:cs="Arial"/>
          <w:strike/>
          <w:lang w:eastAsia="pl-PL"/>
        </w:rPr>
        <w:t>1)</w:t>
      </w:r>
      <w:r w:rsidRPr="000E4150">
        <w:rPr>
          <w:rFonts w:ascii="Arial" w:eastAsia="Times New Roman" w:hAnsi="Arial" w:cs="Arial"/>
          <w:strike/>
          <w:lang w:eastAsia="pl-PL"/>
        </w:rPr>
        <w:t xml:space="preserve"> </w:t>
      </w:r>
      <w:r w:rsidRPr="004A2BE9">
        <w:rPr>
          <w:rFonts w:ascii="Arial" w:eastAsia="Times New Roman" w:hAnsi="Arial" w:cs="Arial"/>
          <w:strike/>
          <w:lang w:eastAsia="pl-PL"/>
        </w:rPr>
        <w:t> zawiadomienia, o którym mowa w art. 28j ust. 1 pkt 7,</w:t>
      </w:r>
    </w:p>
    <w:p w14:paraId="74B6751F" w14:textId="77777777" w:rsidR="00AC6CD1" w:rsidRPr="004A2BE9" w:rsidRDefault="00AC6CD1" w:rsidP="000F2BBF">
      <w:pPr>
        <w:shd w:val="clear" w:color="auto" w:fill="FFFFFF"/>
        <w:spacing w:after="0" w:line="360" w:lineRule="auto"/>
        <w:ind w:firstLine="397"/>
        <w:jc w:val="both"/>
        <w:rPr>
          <w:rFonts w:ascii="Arial" w:eastAsia="Times New Roman" w:hAnsi="Arial" w:cs="Arial"/>
          <w:strike/>
          <w:lang w:eastAsia="pl-PL"/>
        </w:rPr>
      </w:pPr>
      <w:bookmarkStart w:id="67" w:name="mip56584101"/>
      <w:bookmarkEnd w:id="67"/>
      <w:r w:rsidRPr="004A2BE9">
        <w:rPr>
          <w:rFonts w:ascii="Arial" w:eastAsia="Times New Roman" w:hAnsi="Arial" w:cs="Arial"/>
          <w:strike/>
          <w:lang w:eastAsia="pl-PL"/>
        </w:rPr>
        <w:t>2) deklaracji, o której mowa w art. 28r ust. 1,</w:t>
      </w:r>
    </w:p>
    <w:p w14:paraId="16B8190E" w14:textId="77777777" w:rsidR="00AC6CD1" w:rsidRPr="004A2BE9" w:rsidRDefault="00AC6CD1" w:rsidP="000F2BBF">
      <w:pPr>
        <w:shd w:val="clear" w:color="auto" w:fill="FFFFFF"/>
        <w:spacing w:after="0" w:line="360" w:lineRule="auto"/>
        <w:ind w:firstLine="397"/>
        <w:jc w:val="both"/>
        <w:rPr>
          <w:rFonts w:ascii="Arial" w:eastAsia="Times New Roman" w:hAnsi="Arial" w:cs="Arial"/>
          <w:lang w:eastAsia="pl-PL"/>
        </w:rPr>
      </w:pPr>
      <w:bookmarkStart w:id="68" w:name="mip56584102"/>
      <w:bookmarkEnd w:id="68"/>
      <w:r w:rsidRPr="004A2BE9">
        <w:rPr>
          <w:rFonts w:ascii="Arial" w:eastAsia="Times New Roman" w:hAnsi="Arial" w:cs="Arial"/>
          <w:lang w:eastAsia="pl-PL"/>
        </w:rPr>
        <w:t>3) oświadczenia, o którym mowa w art. 28s ust. 1</w:t>
      </w:r>
    </w:p>
    <w:p w14:paraId="2FA5EC0E" w14:textId="657C4A4C" w:rsidR="00AC6CD1" w:rsidRPr="000E4150" w:rsidRDefault="00AC6CD1" w:rsidP="000F2BBF">
      <w:pPr>
        <w:shd w:val="clear" w:color="auto" w:fill="FFFFFF"/>
        <w:spacing w:after="0" w:line="360" w:lineRule="auto"/>
        <w:ind w:left="708"/>
        <w:jc w:val="both"/>
        <w:rPr>
          <w:rFonts w:ascii="Arial" w:eastAsia="Times New Roman" w:hAnsi="Arial" w:cs="Arial"/>
          <w:lang w:eastAsia="pl-PL"/>
        </w:rPr>
      </w:pPr>
      <w:bookmarkStart w:id="69" w:name="mip56584103"/>
      <w:bookmarkEnd w:id="69"/>
      <w:r w:rsidRPr="004A2BE9">
        <w:rPr>
          <w:rFonts w:ascii="Arial" w:eastAsia="Times New Roman" w:hAnsi="Arial" w:cs="Arial"/>
          <w:lang w:eastAsia="pl-PL"/>
        </w:rPr>
        <w:t>- wraz z objaśnieniami co do sposobu ich wypełniania, terminu i miejsca składania oraz niezbędnymi pouczeniami, mając na uwadze umożliwienie identyfikacji podatnika, urzędu skarbowego, do którego jest skierowany formularz, poprawne złożenie zawiadomienia o wyborze opodatkowania ryczałtem, obliczenie dochodu, podstawy opodatkowania oraz podatku przez podatnika, a także ustalenia spełnienia warunków uprawniających do opodatkowania ryczałtem.</w:t>
      </w:r>
    </w:p>
    <w:p w14:paraId="6C54EA0B" w14:textId="10A3A50E" w:rsidR="000F2BBF" w:rsidRDefault="000F2BBF" w:rsidP="000F2BBF">
      <w:pPr>
        <w:shd w:val="clear" w:color="auto" w:fill="FFFFFF"/>
        <w:spacing w:after="0" w:line="360" w:lineRule="auto"/>
        <w:jc w:val="both"/>
        <w:rPr>
          <w:rFonts w:ascii="Arial" w:eastAsia="Times New Roman" w:hAnsi="Arial" w:cs="Arial"/>
          <w:lang w:eastAsia="pl-PL"/>
        </w:rPr>
      </w:pPr>
    </w:p>
    <w:p w14:paraId="70FFC3B4" w14:textId="77777777" w:rsidR="000F2BBF" w:rsidRPr="004A2BE9" w:rsidRDefault="000F2BBF" w:rsidP="000F2BBF">
      <w:pPr>
        <w:shd w:val="clear" w:color="auto" w:fill="FFFFFF"/>
        <w:spacing w:after="0" w:line="360" w:lineRule="auto"/>
        <w:jc w:val="both"/>
        <w:rPr>
          <w:rFonts w:ascii="Arial" w:eastAsia="Times New Roman" w:hAnsi="Arial" w:cs="Arial"/>
          <w:lang w:eastAsia="pl-PL"/>
        </w:rPr>
      </w:pPr>
    </w:p>
    <w:p w14:paraId="0B5D90E2" w14:textId="77777777" w:rsidR="00AC6CD1" w:rsidRPr="00917FFC" w:rsidRDefault="00AC6CD1" w:rsidP="000F2BBF">
      <w:pPr>
        <w:spacing w:after="0" w:line="360" w:lineRule="auto"/>
        <w:jc w:val="both"/>
        <w:rPr>
          <w:b/>
          <w:bCs/>
          <w:sz w:val="28"/>
          <w:szCs w:val="28"/>
          <w:lang w:eastAsia="pl-PL"/>
        </w:rPr>
      </w:pPr>
      <w:bookmarkStart w:id="70" w:name="mip56584104"/>
      <w:bookmarkEnd w:id="70"/>
      <w:r w:rsidRPr="00917FFC">
        <w:rPr>
          <w:b/>
          <w:bCs/>
          <w:sz w:val="28"/>
          <w:szCs w:val="28"/>
          <w:lang w:eastAsia="pl-PL"/>
        </w:rPr>
        <w:t>ODDZIAŁ 2. ZAKRES PODMIOTOWY.</w:t>
      </w:r>
    </w:p>
    <w:p w14:paraId="1F8BDFA2" w14:textId="77777777" w:rsidR="00AC6CD1" w:rsidRPr="004A2BE9" w:rsidRDefault="00AC6CD1" w:rsidP="000F2BBF">
      <w:pPr>
        <w:shd w:val="clear" w:color="auto" w:fill="FFFFFF"/>
        <w:spacing w:after="0" w:line="360" w:lineRule="auto"/>
        <w:jc w:val="both"/>
        <w:rPr>
          <w:rFonts w:ascii="Arial" w:eastAsia="Times New Roman" w:hAnsi="Arial" w:cs="Arial"/>
          <w:lang w:eastAsia="pl-PL"/>
        </w:rPr>
      </w:pPr>
      <w:bookmarkStart w:id="71" w:name="mip56584105"/>
      <w:bookmarkStart w:id="72" w:name="_Hlk83024309"/>
      <w:bookmarkEnd w:id="71"/>
      <w:r w:rsidRPr="004A2BE9">
        <w:rPr>
          <w:rFonts w:ascii="Arial" w:eastAsia="Times New Roman" w:hAnsi="Arial" w:cs="Arial"/>
          <w:b/>
          <w:bCs/>
          <w:lang w:eastAsia="pl-PL"/>
        </w:rPr>
        <w:t>Art. 28j [Podmioty uprawnione do ryczałtu]</w:t>
      </w:r>
    </w:p>
    <w:p w14:paraId="540EFFCD" w14:textId="77777777" w:rsidR="00AC6CD1" w:rsidRPr="004A2BE9" w:rsidRDefault="00AC6CD1" w:rsidP="000F2BBF">
      <w:pPr>
        <w:shd w:val="clear" w:color="auto" w:fill="FFFFFF"/>
        <w:spacing w:after="0" w:line="360" w:lineRule="auto"/>
        <w:ind w:left="397"/>
        <w:jc w:val="both"/>
        <w:rPr>
          <w:rFonts w:ascii="Arial" w:eastAsia="Times New Roman" w:hAnsi="Arial" w:cs="Arial"/>
          <w:lang w:eastAsia="pl-PL"/>
        </w:rPr>
      </w:pPr>
      <w:bookmarkStart w:id="73" w:name="mip56584106"/>
      <w:bookmarkEnd w:id="73"/>
      <w:r w:rsidRPr="004A2BE9">
        <w:rPr>
          <w:rFonts w:ascii="Arial" w:eastAsia="Times New Roman" w:hAnsi="Arial" w:cs="Arial"/>
          <w:lang w:eastAsia="pl-PL"/>
        </w:rPr>
        <w:t>1. Opodatkowaniu ryczałtem może podlegać podatnik, o którym mowa w </w:t>
      </w:r>
      <w:hyperlink r:id="rId39" w:history="1">
        <w:r w:rsidRPr="004A2BE9">
          <w:rPr>
            <w:rFonts w:ascii="Arial" w:eastAsia="Times New Roman" w:hAnsi="Arial" w:cs="Arial"/>
            <w:lang w:eastAsia="pl-PL"/>
          </w:rPr>
          <w:t>art. 3 ust. 1</w:t>
        </w:r>
      </w:hyperlink>
      <w:r w:rsidRPr="004A2BE9">
        <w:rPr>
          <w:rFonts w:ascii="Arial" w:eastAsia="Times New Roman" w:hAnsi="Arial" w:cs="Arial"/>
          <w:lang w:eastAsia="pl-PL"/>
        </w:rPr>
        <w:t>, jeżeli spełnia łącznie następujące warunki:</w:t>
      </w:r>
    </w:p>
    <w:p w14:paraId="5E782CEB" w14:textId="77777777" w:rsidR="00AC6CD1" w:rsidRPr="004A2BE9" w:rsidRDefault="00AC6CD1" w:rsidP="000F2BBF">
      <w:pPr>
        <w:shd w:val="clear" w:color="auto" w:fill="FFFFFF"/>
        <w:spacing w:after="0" w:line="360" w:lineRule="auto"/>
        <w:ind w:left="708"/>
        <w:jc w:val="both"/>
        <w:rPr>
          <w:rFonts w:ascii="Arial" w:eastAsia="Times New Roman" w:hAnsi="Arial" w:cs="Arial"/>
          <w:strike/>
          <w:lang w:eastAsia="pl-PL"/>
        </w:rPr>
      </w:pPr>
      <w:bookmarkStart w:id="74" w:name="mip56584108"/>
      <w:bookmarkEnd w:id="74"/>
      <w:r w:rsidRPr="004A2BE9">
        <w:rPr>
          <w:rFonts w:ascii="Arial" w:eastAsia="Times New Roman" w:hAnsi="Arial" w:cs="Arial"/>
          <w:strike/>
          <w:lang w:eastAsia="pl-PL"/>
        </w:rPr>
        <w:t>1)</w:t>
      </w:r>
      <w:r w:rsidRPr="000E4150">
        <w:rPr>
          <w:rFonts w:ascii="Arial" w:eastAsia="Times New Roman" w:hAnsi="Arial" w:cs="Arial"/>
          <w:strike/>
          <w:lang w:eastAsia="pl-PL"/>
        </w:rPr>
        <w:t xml:space="preserve"> </w:t>
      </w:r>
      <w:r w:rsidRPr="004A2BE9">
        <w:rPr>
          <w:rFonts w:ascii="Arial" w:eastAsia="Times New Roman" w:hAnsi="Arial" w:cs="Arial"/>
          <w:strike/>
          <w:lang w:eastAsia="pl-PL"/>
        </w:rPr>
        <w:t>łączne przychody z działalności osiągnięte w poprzednim roku podatkowym nie przekroczyły 100 000 000 zł lub wartość średnich przychodów z działalności, obliczona na ostatni dzień poprzedniego roku podatkowego z okresu opodatkowania ryczałtem, nie przekroczyła 100 000 000 zł, przy czym przychody te są liczone z uwzględnieniem kwoty należnego podatku od towarów i usług;</w:t>
      </w:r>
    </w:p>
    <w:p w14:paraId="6366200A" w14:textId="69748372" w:rsidR="000F2BBF" w:rsidRDefault="00AC6CD1" w:rsidP="00AB3EE2">
      <w:pPr>
        <w:shd w:val="clear" w:color="auto" w:fill="FFFFFF"/>
        <w:spacing w:after="0" w:line="360" w:lineRule="auto"/>
        <w:ind w:left="708"/>
        <w:jc w:val="both"/>
        <w:rPr>
          <w:rFonts w:ascii="Arial" w:eastAsia="Times New Roman" w:hAnsi="Arial" w:cs="Arial"/>
          <w:lang w:eastAsia="pl-PL"/>
        </w:rPr>
      </w:pPr>
      <w:bookmarkStart w:id="75" w:name="mip56584109"/>
      <w:bookmarkEnd w:id="72"/>
      <w:bookmarkEnd w:id="75"/>
      <w:r w:rsidRPr="004A2BE9">
        <w:rPr>
          <w:rFonts w:ascii="Arial" w:eastAsia="Times New Roman" w:hAnsi="Arial" w:cs="Arial"/>
          <w:lang w:eastAsia="pl-PL"/>
        </w:rPr>
        <w:lastRenderedPageBreak/>
        <w:t xml:space="preserve">2) mniej niż 50% </w:t>
      </w:r>
      <w:r w:rsidRPr="00AB3EE2">
        <w:rPr>
          <w:rFonts w:ascii="Arial" w:eastAsia="Times New Roman" w:hAnsi="Arial" w:cs="Arial"/>
          <w:strike/>
          <w:lang w:eastAsia="pl-PL"/>
        </w:rPr>
        <w:t>przychodów, o których mowa w pkt 1</w:t>
      </w:r>
      <w:r w:rsidR="00AB3EE2">
        <w:rPr>
          <w:rFonts w:ascii="Arial" w:eastAsia="Times New Roman" w:hAnsi="Arial" w:cs="Arial"/>
          <w:lang w:eastAsia="pl-PL"/>
        </w:rPr>
        <w:t xml:space="preserve"> </w:t>
      </w:r>
      <w:r w:rsidR="00AB3EE2" w:rsidRPr="00AB3EE2">
        <w:rPr>
          <w:rFonts w:ascii="Arial" w:hAnsi="Arial" w:cs="Arial"/>
          <w:color w:val="FF0000"/>
        </w:rPr>
        <w:t>przychodów z działalności osiągniętych w poprzednim roku podatkowym, liczonych z uwzględnieniem kwoty należnego podatku od towarów i usług</w:t>
      </w:r>
      <w:r w:rsidR="00AB3EE2">
        <w:rPr>
          <w:sz w:val="23"/>
          <w:szCs w:val="23"/>
        </w:rPr>
        <w:t>,</w:t>
      </w:r>
      <w:r w:rsidRPr="004A2BE9">
        <w:rPr>
          <w:rFonts w:ascii="Arial" w:eastAsia="Times New Roman" w:hAnsi="Arial" w:cs="Arial"/>
          <w:lang w:eastAsia="pl-PL"/>
        </w:rPr>
        <w:t>, pochodzi:</w:t>
      </w:r>
    </w:p>
    <w:p w14:paraId="597424EE" w14:textId="6E919DF8" w:rsidR="00AC6CD1" w:rsidRPr="004A2BE9" w:rsidRDefault="00AC6CD1" w:rsidP="000F2BBF">
      <w:pPr>
        <w:shd w:val="clear" w:color="auto" w:fill="FFFFFF"/>
        <w:spacing w:after="0" w:line="360" w:lineRule="auto"/>
        <w:ind w:left="397" w:firstLine="708"/>
        <w:jc w:val="both"/>
        <w:rPr>
          <w:rFonts w:ascii="Arial" w:eastAsia="Times New Roman" w:hAnsi="Arial" w:cs="Arial"/>
          <w:lang w:eastAsia="pl-PL"/>
        </w:rPr>
      </w:pPr>
      <w:r w:rsidRPr="004A2BE9">
        <w:rPr>
          <w:rFonts w:ascii="Arial" w:eastAsia="Times New Roman" w:hAnsi="Arial" w:cs="Arial"/>
          <w:lang w:eastAsia="pl-PL"/>
        </w:rPr>
        <w:t>a)</w:t>
      </w:r>
      <w:r w:rsidRPr="000E4150">
        <w:rPr>
          <w:rFonts w:ascii="Arial" w:eastAsia="Times New Roman" w:hAnsi="Arial" w:cs="Arial"/>
          <w:lang w:eastAsia="pl-PL"/>
        </w:rPr>
        <w:t xml:space="preserve"> z</w:t>
      </w:r>
      <w:r w:rsidRPr="004A2BE9">
        <w:rPr>
          <w:rFonts w:ascii="Arial" w:eastAsia="Times New Roman" w:hAnsi="Arial" w:cs="Arial"/>
          <w:lang w:eastAsia="pl-PL"/>
        </w:rPr>
        <w:t xml:space="preserve"> wierzytelności,</w:t>
      </w:r>
    </w:p>
    <w:p w14:paraId="57B9AF74" w14:textId="77777777" w:rsidR="00AC6CD1" w:rsidRPr="004A2BE9" w:rsidRDefault="00AC6CD1" w:rsidP="000F2BBF">
      <w:pPr>
        <w:shd w:val="clear" w:color="auto" w:fill="FFFFFF"/>
        <w:spacing w:after="0" w:line="360" w:lineRule="auto"/>
        <w:ind w:left="397" w:firstLine="708"/>
        <w:jc w:val="both"/>
        <w:rPr>
          <w:rFonts w:ascii="Arial" w:eastAsia="Times New Roman" w:hAnsi="Arial" w:cs="Arial"/>
          <w:lang w:eastAsia="pl-PL"/>
        </w:rPr>
      </w:pPr>
      <w:r w:rsidRPr="004A2BE9">
        <w:rPr>
          <w:rFonts w:ascii="Arial" w:eastAsia="Times New Roman" w:hAnsi="Arial" w:cs="Arial"/>
          <w:lang w:eastAsia="pl-PL"/>
        </w:rPr>
        <w:t>b) z odsetek i pożytków od wszelkiego rodzaju pożyczek,</w:t>
      </w:r>
    </w:p>
    <w:p w14:paraId="098CCBB0" w14:textId="77777777" w:rsidR="00AC6CD1" w:rsidRPr="004A2BE9" w:rsidRDefault="00AC6CD1" w:rsidP="000F2BBF">
      <w:pPr>
        <w:shd w:val="clear" w:color="auto" w:fill="FFFFFF"/>
        <w:spacing w:after="0" w:line="360" w:lineRule="auto"/>
        <w:ind w:left="397" w:firstLine="708"/>
        <w:jc w:val="both"/>
        <w:rPr>
          <w:rFonts w:ascii="Arial" w:eastAsia="Times New Roman" w:hAnsi="Arial" w:cs="Arial"/>
          <w:lang w:eastAsia="pl-PL"/>
        </w:rPr>
      </w:pPr>
      <w:r w:rsidRPr="004A2BE9">
        <w:rPr>
          <w:rFonts w:ascii="Arial" w:eastAsia="Times New Roman" w:hAnsi="Arial" w:cs="Arial"/>
          <w:lang w:eastAsia="pl-PL"/>
        </w:rPr>
        <w:t>c)</w:t>
      </w:r>
      <w:r w:rsidRPr="000E4150">
        <w:rPr>
          <w:rFonts w:ascii="Arial" w:eastAsia="Times New Roman" w:hAnsi="Arial" w:cs="Arial"/>
          <w:lang w:eastAsia="pl-PL"/>
        </w:rPr>
        <w:t xml:space="preserve"> </w:t>
      </w:r>
      <w:r w:rsidRPr="004A2BE9">
        <w:rPr>
          <w:rFonts w:ascii="Arial" w:eastAsia="Times New Roman" w:hAnsi="Arial" w:cs="Arial"/>
          <w:lang w:eastAsia="pl-PL"/>
        </w:rPr>
        <w:t>z części odsetkowej raty leasingowej,</w:t>
      </w:r>
    </w:p>
    <w:p w14:paraId="796ECA8B" w14:textId="77777777" w:rsidR="00AC6CD1" w:rsidRPr="004A2BE9" w:rsidRDefault="00AC6CD1" w:rsidP="000F2BBF">
      <w:pPr>
        <w:shd w:val="clear" w:color="auto" w:fill="FFFFFF"/>
        <w:spacing w:after="0" w:line="360" w:lineRule="auto"/>
        <w:ind w:left="397" w:firstLine="708"/>
        <w:jc w:val="both"/>
        <w:rPr>
          <w:rFonts w:ascii="Arial" w:eastAsia="Times New Roman" w:hAnsi="Arial" w:cs="Arial"/>
          <w:lang w:eastAsia="pl-PL"/>
        </w:rPr>
      </w:pPr>
      <w:r w:rsidRPr="004A2BE9">
        <w:rPr>
          <w:rFonts w:ascii="Arial" w:eastAsia="Times New Roman" w:hAnsi="Arial" w:cs="Arial"/>
          <w:lang w:eastAsia="pl-PL"/>
        </w:rPr>
        <w:t>d)</w:t>
      </w:r>
      <w:r w:rsidRPr="000E4150">
        <w:rPr>
          <w:rFonts w:ascii="Arial" w:eastAsia="Times New Roman" w:hAnsi="Arial" w:cs="Arial"/>
          <w:lang w:eastAsia="pl-PL"/>
        </w:rPr>
        <w:t xml:space="preserve"> </w:t>
      </w:r>
      <w:r w:rsidRPr="004A2BE9">
        <w:rPr>
          <w:rFonts w:ascii="Arial" w:eastAsia="Times New Roman" w:hAnsi="Arial" w:cs="Arial"/>
          <w:lang w:eastAsia="pl-PL"/>
        </w:rPr>
        <w:t> z poręczeń i gwarancji,</w:t>
      </w:r>
    </w:p>
    <w:p w14:paraId="2A5D2BC3" w14:textId="77777777" w:rsidR="00AC6CD1" w:rsidRPr="004A2BE9" w:rsidRDefault="00AC6CD1" w:rsidP="000F2BBF">
      <w:pPr>
        <w:shd w:val="clear" w:color="auto" w:fill="FFFFFF"/>
        <w:spacing w:after="0" w:line="360" w:lineRule="auto"/>
        <w:ind w:left="1105"/>
        <w:jc w:val="both"/>
        <w:rPr>
          <w:rFonts w:ascii="Arial" w:eastAsia="Times New Roman" w:hAnsi="Arial" w:cs="Arial"/>
          <w:lang w:eastAsia="pl-PL"/>
        </w:rPr>
      </w:pPr>
      <w:r w:rsidRPr="004A2BE9">
        <w:rPr>
          <w:rFonts w:ascii="Arial" w:eastAsia="Times New Roman" w:hAnsi="Arial" w:cs="Arial"/>
          <w:lang w:eastAsia="pl-PL"/>
        </w:rPr>
        <w:t>e) z praw autorskich lub praw własności przemysłowej, w tym z tytułu zbycia tych praw,</w:t>
      </w:r>
    </w:p>
    <w:p w14:paraId="536495A8" w14:textId="77777777" w:rsidR="00AC6CD1" w:rsidRPr="004A2BE9" w:rsidRDefault="00AC6CD1" w:rsidP="000F2BBF">
      <w:pPr>
        <w:shd w:val="clear" w:color="auto" w:fill="FFFFFF"/>
        <w:spacing w:after="0" w:line="360" w:lineRule="auto"/>
        <w:ind w:left="708" w:firstLine="397"/>
        <w:jc w:val="both"/>
        <w:rPr>
          <w:rFonts w:ascii="Arial" w:eastAsia="Times New Roman" w:hAnsi="Arial" w:cs="Arial"/>
          <w:lang w:eastAsia="pl-PL"/>
        </w:rPr>
      </w:pPr>
      <w:r w:rsidRPr="004A2BE9">
        <w:rPr>
          <w:rFonts w:ascii="Arial" w:eastAsia="Times New Roman" w:hAnsi="Arial" w:cs="Arial"/>
          <w:lang w:eastAsia="pl-PL"/>
        </w:rPr>
        <w:t>f) ze zbycia i realizacji praw z instrumentów finansowych,</w:t>
      </w:r>
    </w:p>
    <w:p w14:paraId="54CE2240" w14:textId="77777777" w:rsidR="00AC6CD1" w:rsidRPr="004A2BE9" w:rsidRDefault="00AC6CD1" w:rsidP="000F2BBF">
      <w:pPr>
        <w:shd w:val="clear" w:color="auto" w:fill="FFFFFF"/>
        <w:spacing w:after="0" w:line="360" w:lineRule="auto"/>
        <w:ind w:left="1105"/>
        <w:jc w:val="both"/>
        <w:rPr>
          <w:rFonts w:ascii="Arial" w:eastAsia="Times New Roman" w:hAnsi="Arial" w:cs="Arial"/>
          <w:lang w:eastAsia="pl-PL"/>
        </w:rPr>
      </w:pPr>
      <w:r w:rsidRPr="004A2BE9">
        <w:rPr>
          <w:rFonts w:ascii="Arial" w:eastAsia="Times New Roman" w:hAnsi="Arial" w:cs="Arial"/>
          <w:lang w:eastAsia="pl-PL"/>
        </w:rPr>
        <w:t>g) z transakcji z podmiotami powiązanymi w rozumieniu </w:t>
      </w:r>
      <w:hyperlink r:id="rId40" w:history="1">
        <w:r w:rsidRPr="004A2BE9">
          <w:rPr>
            <w:rFonts w:ascii="Arial" w:eastAsia="Times New Roman" w:hAnsi="Arial" w:cs="Arial"/>
            <w:lang w:eastAsia="pl-PL"/>
          </w:rPr>
          <w:t>art. 11a ust. 1 pkt 4</w:t>
        </w:r>
      </w:hyperlink>
      <w:r w:rsidRPr="004A2BE9">
        <w:rPr>
          <w:rFonts w:ascii="Arial" w:eastAsia="Times New Roman" w:hAnsi="Arial" w:cs="Arial"/>
          <w:lang w:eastAsia="pl-PL"/>
        </w:rPr>
        <w:t> - w przypadku gdy w związku z tymi transakcjami nie jest wytwarzana wartość dodana pod względem ekonomicznym lub wartość ta jest znikoma;</w:t>
      </w:r>
    </w:p>
    <w:p w14:paraId="0304D163" w14:textId="77777777" w:rsidR="00AC6CD1" w:rsidRPr="004A2BE9" w:rsidRDefault="00AC6CD1" w:rsidP="000F2BBF">
      <w:pPr>
        <w:shd w:val="clear" w:color="auto" w:fill="FFFFFF"/>
        <w:spacing w:after="0" w:line="360" w:lineRule="auto"/>
        <w:ind w:firstLine="708"/>
        <w:jc w:val="both"/>
        <w:rPr>
          <w:rFonts w:ascii="Arial" w:eastAsia="Times New Roman" w:hAnsi="Arial" w:cs="Arial"/>
          <w:lang w:eastAsia="pl-PL"/>
        </w:rPr>
      </w:pPr>
      <w:bookmarkStart w:id="76" w:name="mip56584110"/>
      <w:bookmarkEnd w:id="76"/>
      <w:r w:rsidRPr="004A2BE9">
        <w:rPr>
          <w:rFonts w:ascii="Arial" w:eastAsia="Times New Roman" w:hAnsi="Arial" w:cs="Arial"/>
          <w:lang w:eastAsia="pl-PL"/>
        </w:rPr>
        <w:t>3) podatnik:</w:t>
      </w:r>
    </w:p>
    <w:p w14:paraId="6AE17829" w14:textId="5330AAA6" w:rsidR="00AC6CD1" w:rsidRPr="004A2BE9" w:rsidRDefault="00AC6CD1" w:rsidP="000F2BBF">
      <w:pPr>
        <w:shd w:val="clear" w:color="auto" w:fill="FFFFFF"/>
        <w:spacing w:after="0" w:line="360" w:lineRule="auto"/>
        <w:ind w:left="1077"/>
        <w:jc w:val="both"/>
        <w:rPr>
          <w:rFonts w:ascii="Arial" w:eastAsia="Times New Roman" w:hAnsi="Arial" w:cs="Arial"/>
          <w:lang w:eastAsia="pl-PL"/>
        </w:rPr>
      </w:pPr>
      <w:r w:rsidRPr="004A2BE9">
        <w:rPr>
          <w:rFonts w:ascii="Arial" w:eastAsia="Times New Roman" w:hAnsi="Arial" w:cs="Arial"/>
          <w:lang w:eastAsia="pl-PL"/>
        </w:rPr>
        <w:t xml:space="preserve">a) zatrudnia na podstawie umowy o pracę co najmniej 3 osoby w przeliczeniu na pełne etaty, niebędące </w:t>
      </w:r>
      <w:r w:rsidRPr="00AB3EE2">
        <w:rPr>
          <w:rFonts w:ascii="Arial" w:eastAsia="Times New Roman" w:hAnsi="Arial" w:cs="Arial"/>
          <w:lang w:eastAsia="pl-PL"/>
        </w:rPr>
        <w:t xml:space="preserve">udziałowcami </w:t>
      </w:r>
      <w:r w:rsidRPr="004A2BE9">
        <w:rPr>
          <w:rFonts w:ascii="Arial" w:eastAsia="Times New Roman" w:hAnsi="Arial" w:cs="Arial"/>
          <w:strike/>
          <w:lang w:eastAsia="pl-PL"/>
        </w:rPr>
        <w:t>ani akcjonariuszami tego podatnika</w:t>
      </w:r>
      <w:r w:rsidRPr="004A2BE9">
        <w:rPr>
          <w:rFonts w:ascii="Arial" w:eastAsia="Times New Roman" w:hAnsi="Arial" w:cs="Arial"/>
          <w:strike/>
          <w:color w:val="333333"/>
          <w:lang w:eastAsia="pl-PL"/>
        </w:rPr>
        <w:t>,</w:t>
      </w:r>
      <w:r w:rsidRPr="004A2BE9">
        <w:rPr>
          <w:rFonts w:ascii="Arial" w:eastAsia="Times New Roman" w:hAnsi="Arial" w:cs="Arial"/>
          <w:color w:val="333333"/>
          <w:lang w:eastAsia="pl-PL"/>
        </w:rPr>
        <w:t xml:space="preserve"> </w:t>
      </w:r>
      <w:r w:rsidR="00AB3EE2" w:rsidRPr="00AB3EE2">
        <w:rPr>
          <w:rFonts w:ascii="Arial" w:eastAsia="Times New Roman" w:hAnsi="Arial" w:cs="Arial"/>
          <w:color w:val="FF0000"/>
          <w:lang w:eastAsia="pl-PL"/>
        </w:rPr>
        <w:t xml:space="preserve">, </w:t>
      </w:r>
      <w:r w:rsidR="00AB3EE2" w:rsidRPr="00AB3EE2">
        <w:rPr>
          <w:rFonts w:ascii="Arial" w:hAnsi="Arial" w:cs="Arial"/>
          <w:color w:val="FF0000"/>
        </w:rPr>
        <w:t>akcjonariuszami ani wspólnikami tego podatnika</w:t>
      </w:r>
      <w:r w:rsidR="00AB3EE2" w:rsidRPr="00AB3EE2">
        <w:rPr>
          <w:color w:val="FF0000"/>
          <w:sz w:val="23"/>
          <w:szCs w:val="23"/>
        </w:rPr>
        <w:t xml:space="preserve"> </w:t>
      </w:r>
      <w:r w:rsidRPr="004A2BE9">
        <w:rPr>
          <w:rFonts w:ascii="Arial" w:eastAsia="Times New Roman" w:hAnsi="Arial" w:cs="Arial"/>
          <w:lang w:eastAsia="pl-PL"/>
        </w:rPr>
        <w:t>przez okres co najmniej 300 dni w roku podatkowym, a w przypadku gdy rokiem podatkowym nie jest okres kolejnych dwunastu miesięcy kalendarzowych - przez co najmniej 82% dni przypadających w roku podatkowym, lub</w:t>
      </w:r>
    </w:p>
    <w:p w14:paraId="66CBBBC0" w14:textId="294C0762" w:rsidR="00AC6CD1" w:rsidRPr="004A2BE9" w:rsidRDefault="00AC6CD1" w:rsidP="000F2BBF">
      <w:pPr>
        <w:shd w:val="clear" w:color="auto" w:fill="FFFFFF"/>
        <w:spacing w:after="0" w:line="360" w:lineRule="auto"/>
        <w:ind w:left="1077"/>
        <w:jc w:val="both"/>
        <w:rPr>
          <w:rFonts w:ascii="Arial" w:eastAsia="Times New Roman" w:hAnsi="Arial" w:cs="Arial"/>
          <w:lang w:eastAsia="pl-PL"/>
        </w:rPr>
      </w:pPr>
      <w:r w:rsidRPr="004A2BE9">
        <w:rPr>
          <w:rFonts w:ascii="Arial" w:eastAsia="Times New Roman" w:hAnsi="Arial" w:cs="Arial"/>
          <w:lang w:eastAsia="pl-PL"/>
        </w:rPr>
        <w:t>b) ponosi miesięcznie wydatki w kwocie stanowiącej co najmniej trzykrotność przeciętnego miesięcznego wynagrodzenia w sektorze przedsiębiorstw z tytułu wypłaty wynagrodzeń na rzecz zatrudnionych na podstawie umowy innej niż umowa o pracę co najmniej 3</w:t>
      </w:r>
      <w:r w:rsidR="007D4B38" w:rsidRPr="000E4150">
        <w:rPr>
          <w:rFonts w:ascii="Arial" w:eastAsia="Times New Roman" w:hAnsi="Arial" w:cs="Arial"/>
          <w:lang w:eastAsia="pl-PL"/>
        </w:rPr>
        <w:t xml:space="preserve"> osób </w:t>
      </w:r>
      <w:r w:rsidRPr="004A2BE9">
        <w:rPr>
          <w:rFonts w:ascii="Arial" w:eastAsia="Times New Roman" w:hAnsi="Arial" w:cs="Arial"/>
          <w:lang w:eastAsia="pl-PL"/>
        </w:rPr>
        <w:t xml:space="preserve">fizycznych, niebędących </w:t>
      </w:r>
      <w:r w:rsidRPr="00AB3EE2">
        <w:rPr>
          <w:rFonts w:ascii="Arial" w:eastAsia="Times New Roman" w:hAnsi="Arial" w:cs="Arial"/>
          <w:strike/>
          <w:lang w:eastAsia="pl-PL"/>
        </w:rPr>
        <w:t>udziałowcami ani akcjonariuszami tego podatnika</w:t>
      </w:r>
      <w:r w:rsidR="00AB3EE2" w:rsidRPr="00AB3EE2">
        <w:rPr>
          <w:rFonts w:ascii="Arial" w:hAnsi="Arial" w:cs="Arial"/>
          <w:color w:val="FF0000"/>
        </w:rPr>
        <w:t xml:space="preserve"> </w:t>
      </w:r>
      <w:r w:rsidR="00AB3EE2" w:rsidRPr="00AB3EE2">
        <w:rPr>
          <w:rFonts w:ascii="Arial" w:hAnsi="Arial" w:cs="Arial"/>
          <w:color w:val="FF0000"/>
        </w:rPr>
        <w:t>akcjonariuszami ani wspólnikami tego podatnika</w:t>
      </w:r>
      <w:r w:rsidRPr="004A2BE9">
        <w:rPr>
          <w:rFonts w:ascii="Arial" w:eastAsia="Times New Roman" w:hAnsi="Arial" w:cs="Arial"/>
          <w:lang w:eastAsia="pl-PL"/>
        </w:rPr>
        <w:t>, jeżeli w związku z wypłatą tych wynagrodzeń na podatniku ciąży obowiązek poboru zaliczek na</w:t>
      </w:r>
      <w:r w:rsidR="007D4B38" w:rsidRPr="000E4150">
        <w:rPr>
          <w:rFonts w:ascii="Arial" w:eastAsia="Times New Roman" w:hAnsi="Arial" w:cs="Arial"/>
          <w:lang w:eastAsia="pl-PL"/>
        </w:rPr>
        <w:t xml:space="preserve"> podatek dochodowy od osób </w:t>
      </w:r>
      <w:r w:rsidRPr="004A2BE9">
        <w:rPr>
          <w:rFonts w:ascii="Arial" w:eastAsia="Times New Roman" w:hAnsi="Arial" w:cs="Arial"/>
          <w:lang w:eastAsia="pl-PL"/>
        </w:rPr>
        <w:t>fizycznych i składek określonych w ustawie z dnia 13 października 1998 r. o systemie ubezpieczeń społecznych;</w:t>
      </w:r>
    </w:p>
    <w:p w14:paraId="30EE9316" w14:textId="53906E57" w:rsidR="00AC6CD1" w:rsidRPr="004A2BE9" w:rsidRDefault="00AC6CD1" w:rsidP="000F2BBF">
      <w:pPr>
        <w:shd w:val="clear" w:color="auto" w:fill="FFFFFF"/>
        <w:spacing w:after="0" w:line="360" w:lineRule="auto"/>
        <w:ind w:left="708"/>
        <w:jc w:val="both"/>
        <w:rPr>
          <w:rFonts w:ascii="Arial" w:eastAsia="Times New Roman" w:hAnsi="Arial" w:cs="Arial"/>
          <w:lang w:eastAsia="pl-PL"/>
        </w:rPr>
      </w:pPr>
      <w:bookmarkStart w:id="77" w:name="mip56584111"/>
      <w:bookmarkStart w:id="78" w:name="_Hlk83024642"/>
      <w:bookmarkEnd w:id="77"/>
      <w:r w:rsidRPr="004A2BE9">
        <w:rPr>
          <w:rFonts w:ascii="Arial" w:eastAsia="Times New Roman" w:hAnsi="Arial" w:cs="Arial"/>
          <w:lang w:eastAsia="pl-PL"/>
        </w:rPr>
        <w:t>4) prowadzi działalność w formie spółki z ograniczoną odpowiedzialnością</w:t>
      </w:r>
      <w:r w:rsidR="007D4B38" w:rsidRPr="000E4150">
        <w:rPr>
          <w:rFonts w:ascii="Arial" w:eastAsia="Times New Roman" w:hAnsi="Arial" w:cs="Arial"/>
          <w:lang w:eastAsia="pl-PL"/>
        </w:rPr>
        <w:t>,</w:t>
      </w:r>
      <w:r w:rsidRPr="004A2BE9">
        <w:rPr>
          <w:rFonts w:ascii="Arial" w:eastAsia="Times New Roman" w:hAnsi="Arial" w:cs="Arial"/>
          <w:lang w:eastAsia="pl-PL"/>
        </w:rPr>
        <w:t xml:space="preserve"> </w:t>
      </w:r>
      <w:r w:rsidRPr="004A2BE9">
        <w:rPr>
          <w:rFonts w:ascii="Arial" w:eastAsia="Times New Roman" w:hAnsi="Arial" w:cs="Arial"/>
          <w:strike/>
          <w:lang w:eastAsia="pl-PL"/>
        </w:rPr>
        <w:t>albo spółki akcyjnej, której odpowiednio udziałowcami albo</w:t>
      </w:r>
      <w:r w:rsidRPr="00AB3EE2">
        <w:rPr>
          <w:rFonts w:ascii="Arial" w:eastAsia="Times New Roman" w:hAnsi="Arial" w:cs="Arial"/>
          <w:strike/>
          <w:lang w:eastAsia="pl-PL"/>
        </w:rPr>
        <w:t xml:space="preserve"> akcjonariuszami</w:t>
      </w:r>
      <w:r w:rsidRPr="00AB3EE2">
        <w:rPr>
          <w:rFonts w:ascii="Arial" w:eastAsia="Times New Roman" w:hAnsi="Arial" w:cs="Arial"/>
          <w:lang w:eastAsia="pl-PL"/>
        </w:rPr>
        <w:t xml:space="preserve"> </w:t>
      </w:r>
      <w:r w:rsidR="00AB3EE2" w:rsidRPr="00AB3EE2">
        <w:rPr>
          <w:rFonts w:ascii="Arial" w:hAnsi="Arial" w:cs="Arial"/>
          <w:color w:val="FF0000"/>
        </w:rPr>
        <w:t>spółki akcyjnej, prostej spółki akcyjnej, spółki komandytowej, spółki komandytowo-akcyjnej, której odpowiednio udziałowcami, akcjonariuszami lub wspólnikami</w:t>
      </w:r>
      <w:r w:rsidR="00AB3EE2">
        <w:rPr>
          <w:sz w:val="23"/>
          <w:szCs w:val="23"/>
        </w:rPr>
        <w:t xml:space="preserve"> </w:t>
      </w:r>
      <w:r w:rsidRPr="004A2BE9">
        <w:rPr>
          <w:rFonts w:ascii="Arial" w:eastAsia="Times New Roman" w:hAnsi="Arial" w:cs="Arial"/>
          <w:lang w:eastAsia="pl-PL"/>
        </w:rPr>
        <w:t>są wyłącznie </w:t>
      </w:r>
      <w:bookmarkStart w:id="79" w:name="highlightHit_309"/>
      <w:bookmarkEnd w:id="79"/>
      <w:r w:rsidR="007D4B38" w:rsidRPr="000E4150">
        <w:rPr>
          <w:rFonts w:ascii="Arial" w:eastAsia="Times New Roman" w:hAnsi="Arial" w:cs="Arial"/>
          <w:lang w:eastAsia="pl-PL"/>
        </w:rPr>
        <w:t>osoby</w:t>
      </w:r>
      <w:r w:rsidRPr="004A2BE9">
        <w:rPr>
          <w:rFonts w:ascii="Arial" w:eastAsia="Times New Roman" w:hAnsi="Arial" w:cs="Arial"/>
          <w:lang w:eastAsia="pl-PL"/>
        </w:rPr>
        <w:t> fizyczne nieposiadające praw majątkowych związanych z prawem do otrzymania świadczenia jako założyciele (fundatorzy) lub beneficjenci fundacji, trustu lub innego podmiotu albo stosunku </w:t>
      </w:r>
      <w:bookmarkStart w:id="80" w:name="highlightHit_310"/>
      <w:bookmarkEnd w:id="80"/>
      <w:r w:rsidR="007D4B38" w:rsidRPr="000E4150">
        <w:rPr>
          <w:rFonts w:ascii="Arial" w:eastAsia="Times New Roman" w:hAnsi="Arial" w:cs="Arial"/>
          <w:lang w:eastAsia="pl-PL"/>
        </w:rPr>
        <w:t xml:space="preserve">pranego </w:t>
      </w:r>
      <w:r w:rsidRPr="004A2BE9">
        <w:rPr>
          <w:rFonts w:ascii="Arial" w:eastAsia="Times New Roman" w:hAnsi="Arial" w:cs="Arial"/>
          <w:lang w:eastAsia="pl-PL"/>
        </w:rPr>
        <w:t>o charakterze powierniczym;</w:t>
      </w:r>
    </w:p>
    <w:p w14:paraId="4B8D80C4" w14:textId="77777777" w:rsidR="00AC6CD1" w:rsidRPr="004A2BE9" w:rsidRDefault="00AC6CD1" w:rsidP="000F2BBF">
      <w:pPr>
        <w:shd w:val="clear" w:color="auto" w:fill="FFFFFF"/>
        <w:spacing w:after="0" w:line="360" w:lineRule="auto"/>
        <w:ind w:left="708"/>
        <w:jc w:val="both"/>
        <w:rPr>
          <w:rFonts w:ascii="Arial" w:eastAsia="Times New Roman" w:hAnsi="Arial" w:cs="Arial"/>
          <w:lang w:eastAsia="pl-PL"/>
        </w:rPr>
      </w:pPr>
      <w:bookmarkStart w:id="81" w:name="mip56584112"/>
      <w:bookmarkEnd w:id="78"/>
      <w:bookmarkEnd w:id="81"/>
      <w:r w:rsidRPr="004A2BE9">
        <w:rPr>
          <w:rFonts w:ascii="Arial" w:eastAsia="Times New Roman" w:hAnsi="Arial" w:cs="Arial"/>
          <w:lang w:eastAsia="pl-PL"/>
        </w:rPr>
        <w:lastRenderedPageBreak/>
        <w:t>5)</w:t>
      </w:r>
      <w:r w:rsidRPr="000E4150">
        <w:rPr>
          <w:rFonts w:ascii="Arial" w:eastAsia="Times New Roman" w:hAnsi="Arial" w:cs="Arial"/>
          <w:lang w:eastAsia="pl-PL"/>
        </w:rPr>
        <w:t xml:space="preserve"> </w:t>
      </w:r>
      <w:r w:rsidRPr="004A2BE9">
        <w:rPr>
          <w:rFonts w:ascii="Arial" w:eastAsia="Times New Roman" w:hAnsi="Arial" w:cs="Arial"/>
          <w:lang w:eastAsia="pl-PL"/>
        </w:rPr>
        <w:t>nie posiada udziałów (akcji) w kapitale innej spółki, tytułów uczestnictwa w funduszu inwestycyjnym lub w instytucji wspólnego inwestowania, ogółu praw i obowiązków w spółce niebędącej osobą prawną oraz innych praw majątkowych związanych z prawem do otrzymania świadczenia jako założyciel (fundator) lub beneficjent fundacji, trustu lub innego podmiotu albo stosunku prawnego o charakterze powierniczym;</w:t>
      </w:r>
    </w:p>
    <w:p w14:paraId="0E91CDE0" w14:textId="77777777" w:rsidR="00AC6CD1" w:rsidRPr="004A2BE9" w:rsidRDefault="00AC6CD1" w:rsidP="000F2BBF">
      <w:pPr>
        <w:shd w:val="clear" w:color="auto" w:fill="FFFFFF"/>
        <w:spacing w:after="0" w:line="360" w:lineRule="auto"/>
        <w:ind w:left="708"/>
        <w:jc w:val="both"/>
        <w:rPr>
          <w:rFonts w:ascii="Arial" w:eastAsia="Times New Roman" w:hAnsi="Arial" w:cs="Arial"/>
          <w:lang w:eastAsia="pl-PL"/>
        </w:rPr>
      </w:pPr>
      <w:bookmarkStart w:id="82" w:name="mip56584113"/>
      <w:bookmarkEnd w:id="82"/>
      <w:r w:rsidRPr="004A2BE9">
        <w:rPr>
          <w:rFonts w:ascii="Arial" w:eastAsia="Times New Roman" w:hAnsi="Arial" w:cs="Arial"/>
          <w:lang w:eastAsia="pl-PL"/>
        </w:rPr>
        <w:t>6)</w:t>
      </w:r>
      <w:r w:rsidRPr="000E4150">
        <w:rPr>
          <w:rFonts w:ascii="Arial" w:eastAsia="Times New Roman" w:hAnsi="Arial" w:cs="Arial"/>
          <w:lang w:eastAsia="pl-PL"/>
        </w:rPr>
        <w:t xml:space="preserve"> </w:t>
      </w:r>
      <w:r w:rsidRPr="004A2BE9">
        <w:rPr>
          <w:rFonts w:ascii="Arial" w:eastAsia="Times New Roman" w:hAnsi="Arial" w:cs="Arial"/>
          <w:lang w:eastAsia="pl-PL"/>
        </w:rPr>
        <w:t>nie sporządza za okres opodatkowania ryczałtem sprawozdań finansowych zgodnie z MSR na podstawie </w:t>
      </w:r>
      <w:hyperlink r:id="rId41" w:history="1">
        <w:r w:rsidRPr="004A2BE9">
          <w:rPr>
            <w:rFonts w:ascii="Arial" w:eastAsia="Times New Roman" w:hAnsi="Arial" w:cs="Arial"/>
            <w:lang w:eastAsia="pl-PL"/>
          </w:rPr>
          <w:t>art. 45 ust. 1a i 1b</w:t>
        </w:r>
      </w:hyperlink>
      <w:r w:rsidRPr="004A2BE9">
        <w:rPr>
          <w:rFonts w:ascii="Arial" w:eastAsia="Times New Roman" w:hAnsi="Arial" w:cs="Arial"/>
          <w:lang w:eastAsia="pl-PL"/>
        </w:rPr>
        <w:t> ustawy o rachunkowości;</w:t>
      </w:r>
    </w:p>
    <w:p w14:paraId="78969DA7" w14:textId="77777777" w:rsidR="000F2BBF" w:rsidRDefault="00AC6CD1" w:rsidP="000F2BBF">
      <w:pPr>
        <w:shd w:val="clear" w:color="auto" w:fill="FFFFFF"/>
        <w:spacing w:after="0" w:line="360" w:lineRule="auto"/>
        <w:ind w:left="708"/>
        <w:jc w:val="both"/>
        <w:rPr>
          <w:rFonts w:ascii="Arial" w:eastAsia="Times New Roman" w:hAnsi="Arial" w:cs="Arial"/>
          <w:lang w:eastAsia="pl-PL"/>
        </w:rPr>
      </w:pPr>
      <w:bookmarkStart w:id="83" w:name="mip56584114"/>
      <w:bookmarkEnd w:id="83"/>
      <w:r w:rsidRPr="004A2BE9">
        <w:rPr>
          <w:rFonts w:ascii="Arial" w:eastAsia="Times New Roman" w:hAnsi="Arial" w:cs="Arial"/>
          <w:lang w:eastAsia="pl-PL"/>
        </w:rPr>
        <w:t>7) złoży zawiadomienie o wyborze opodatkowania ryczałtem, według ustalonego wzoru, do właściwego naczelnika urzędu skarbowego w terminie do końca pierwszego miesiąca pierwszego roku podatkowego, w którym ma być opodatkowany ryczałtem.</w:t>
      </w:r>
      <w:bookmarkStart w:id="84" w:name="mip56584115"/>
      <w:bookmarkEnd w:id="84"/>
    </w:p>
    <w:p w14:paraId="6287F31D" w14:textId="21EF68DD" w:rsidR="00AC6CD1" w:rsidRPr="004A2BE9" w:rsidRDefault="00AC6CD1" w:rsidP="000F2BBF">
      <w:pPr>
        <w:shd w:val="clear" w:color="auto" w:fill="FFFFFF"/>
        <w:spacing w:after="0" w:line="360" w:lineRule="auto"/>
        <w:ind w:left="397"/>
        <w:jc w:val="both"/>
        <w:rPr>
          <w:rFonts w:ascii="Arial" w:eastAsia="Times New Roman" w:hAnsi="Arial" w:cs="Arial"/>
          <w:lang w:eastAsia="pl-PL"/>
        </w:rPr>
      </w:pPr>
      <w:r w:rsidRPr="004A2BE9">
        <w:rPr>
          <w:rFonts w:ascii="Arial" w:eastAsia="Times New Roman" w:hAnsi="Arial" w:cs="Arial"/>
          <w:lang w:eastAsia="pl-PL"/>
        </w:rPr>
        <w:t>2. W przypadku podatnika rozpoczynającego prowadzenie działalności:</w:t>
      </w:r>
    </w:p>
    <w:p w14:paraId="14868930" w14:textId="6D8DAE76" w:rsidR="00AC6CD1" w:rsidRPr="004A2BE9" w:rsidRDefault="00AC6CD1" w:rsidP="000F2BBF">
      <w:pPr>
        <w:shd w:val="clear" w:color="auto" w:fill="FFFFFF"/>
        <w:spacing w:after="0" w:line="360" w:lineRule="auto"/>
        <w:ind w:left="708"/>
        <w:jc w:val="both"/>
        <w:rPr>
          <w:rFonts w:ascii="Arial" w:eastAsia="Times New Roman" w:hAnsi="Arial" w:cs="Arial"/>
          <w:color w:val="333333"/>
          <w:lang w:eastAsia="pl-PL"/>
        </w:rPr>
      </w:pPr>
      <w:bookmarkStart w:id="85" w:name="mip56584117"/>
      <w:bookmarkEnd w:id="85"/>
      <w:r w:rsidRPr="004A2BE9">
        <w:rPr>
          <w:rFonts w:ascii="Arial" w:eastAsia="Times New Roman" w:hAnsi="Arial" w:cs="Arial"/>
          <w:lang w:eastAsia="pl-PL"/>
        </w:rPr>
        <w:t>1</w:t>
      </w:r>
      <w:r w:rsidRPr="000E4150">
        <w:rPr>
          <w:rFonts w:ascii="Arial" w:eastAsia="Times New Roman" w:hAnsi="Arial" w:cs="Arial"/>
          <w:lang w:eastAsia="pl-PL"/>
        </w:rPr>
        <w:t>)</w:t>
      </w:r>
      <w:r w:rsidRPr="004A2BE9">
        <w:rPr>
          <w:rFonts w:ascii="Arial" w:eastAsia="Times New Roman" w:hAnsi="Arial" w:cs="Arial"/>
          <w:lang w:eastAsia="pl-PL"/>
        </w:rPr>
        <w:t> </w:t>
      </w:r>
      <w:r w:rsidR="00691339" w:rsidRPr="000E4150">
        <w:rPr>
          <w:rFonts w:ascii="Arial" w:eastAsia="Times New Roman" w:hAnsi="Arial" w:cs="Arial"/>
          <w:lang w:eastAsia="pl-PL"/>
        </w:rPr>
        <w:t xml:space="preserve"> </w:t>
      </w:r>
      <w:r w:rsidRPr="004A2BE9">
        <w:rPr>
          <w:rFonts w:ascii="Arial" w:eastAsia="Times New Roman" w:hAnsi="Arial" w:cs="Arial"/>
          <w:strike/>
          <w:lang w:eastAsia="pl-PL"/>
        </w:rPr>
        <w:t>warunki, o których mowa w ust. 1 pkt 1 i 2, uznaje się za spełnione w pierwszym roku podatkowym opodatkowania ryczałtem</w:t>
      </w:r>
      <w:r w:rsidR="00AB3EE2" w:rsidRPr="00AB3EE2">
        <w:rPr>
          <w:sz w:val="23"/>
          <w:szCs w:val="23"/>
        </w:rPr>
        <w:t xml:space="preserve"> </w:t>
      </w:r>
      <w:r w:rsidR="00AB3EE2" w:rsidRPr="00AB3EE2">
        <w:rPr>
          <w:rFonts w:ascii="Arial" w:hAnsi="Arial" w:cs="Arial"/>
          <w:color w:val="FF0000"/>
        </w:rPr>
        <w:t>warunek, o którym mowa w ust. 1 pkt 2, uznaje się za spełniony w pierwszym roku podatkowym opodatkowania ryczałtem;</w:t>
      </w:r>
    </w:p>
    <w:p w14:paraId="0849AE43" w14:textId="77777777" w:rsidR="00AC6CD1" w:rsidRPr="004A2BE9" w:rsidRDefault="00AC6CD1" w:rsidP="000F2BBF">
      <w:pPr>
        <w:shd w:val="clear" w:color="auto" w:fill="FFFFFF"/>
        <w:spacing w:after="0" w:line="360" w:lineRule="auto"/>
        <w:ind w:left="708"/>
        <w:jc w:val="both"/>
        <w:rPr>
          <w:rFonts w:ascii="Arial" w:eastAsia="Times New Roman" w:hAnsi="Arial" w:cs="Arial"/>
          <w:lang w:eastAsia="pl-PL"/>
        </w:rPr>
      </w:pPr>
      <w:bookmarkStart w:id="86" w:name="mip56584118"/>
      <w:bookmarkEnd w:id="86"/>
      <w:r w:rsidRPr="004A2BE9">
        <w:rPr>
          <w:rFonts w:ascii="Arial" w:eastAsia="Times New Roman" w:hAnsi="Arial" w:cs="Arial"/>
          <w:lang w:eastAsia="pl-PL"/>
        </w:rPr>
        <w:t>2)</w:t>
      </w:r>
      <w:r w:rsidRPr="000E4150">
        <w:rPr>
          <w:rFonts w:ascii="Arial" w:eastAsia="Times New Roman" w:hAnsi="Arial" w:cs="Arial"/>
          <w:lang w:eastAsia="pl-PL"/>
        </w:rPr>
        <w:t xml:space="preserve"> </w:t>
      </w:r>
      <w:r w:rsidRPr="004A2BE9">
        <w:rPr>
          <w:rFonts w:ascii="Arial" w:eastAsia="Times New Roman" w:hAnsi="Arial" w:cs="Arial"/>
          <w:lang w:eastAsia="pl-PL"/>
        </w:rPr>
        <w:t>warunek, o którym mowa w ust. 1 pkt 3, nie dotyczy roku rozpoczęcia tej działalności i 2 lat podatkowych bezpośrednio po nim następujących, z tym że począwszy od drugiego roku podatkowego podatnik jest obowiązany do corocznego zwiększenia zatrudnienia o co najmniej 1 etat w pełnym wymiarze czasu pracy aż do osiągnięcia wielkości zatrudnienia określonej w tym przepisie.</w:t>
      </w:r>
    </w:p>
    <w:p w14:paraId="0DAF002F" w14:textId="77777777" w:rsidR="00AC6CD1" w:rsidRPr="004A2BE9" w:rsidRDefault="00AC6CD1" w:rsidP="000F2BBF">
      <w:pPr>
        <w:shd w:val="clear" w:color="auto" w:fill="FFFFFF"/>
        <w:spacing w:after="0" w:line="360" w:lineRule="auto"/>
        <w:ind w:left="397"/>
        <w:jc w:val="both"/>
        <w:rPr>
          <w:rFonts w:ascii="Arial" w:eastAsia="Times New Roman" w:hAnsi="Arial" w:cs="Arial"/>
          <w:lang w:eastAsia="pl-PL"/>
        </w:rPr>
      </w:pPr>
      <w:bookmarkStart w:id="87" w:name="mip56584119"/>
      <w:bookmarkEnd w:id="87"/>
      <w:r w:rsidRPr="004A2BE9">
        <w:rPr>
          <w:rFonts w:ascii="Arial" w:eastAsia="Times New Roman" w:hAnsi="Arial" w:cs="Arial"/>
          <w:lang w:eastAsia="pl-PL"/>
        </w:rPr>
        <w:t>3. W przypadku podatnika będącego małym podatnikiem, w pierwszym roku podatkowym opodatkowania ryczałtem, warunek, o którym mowa w ust. 1 pkt 3:</w:t>
      </w:r>
    </w:p>
    <w:p w14:paraId="0DA6B543" w14:textId="58A30620" w:rsidR="00AC6CD1" w:rsidRPr="004A2BE9" w:rsidRDefault="00AC6CD1" w:rsidP="000F2BBF">
      <w:pPr>
        <w:shd w:val="clear" w:color="auto" w:fill="FFFFFF"/>
        <w:spacing w:after="0" w:line="360" w:lineRule="auto"/>
        <w:ind w:left="708"/>
        <w:jc w:val="both"/>
        <w:rPr>
          <w:rFonts w:ascii="Arial" w:eastAsia="Times New Roman" w:hAnsi="Arial" w:cs="Arial"/>
          <w:lang w:eastAsia="pl-PL"/>
        </w:rPr>
      </w:pPr>
      <w:bookmarkStart w:id="88" w:name="mip56584121"/>
      <w:bookmarkEnd w:id="88"/>
      <w:r w:rsidRPr="004A2BE9">
        <w:rPr>
          <w:rFonts w:ascii="Arial" w:eastAsia="Times New Roman" w:hAnsi="Arial" w:cs="Arial"/>
          <w:lang w:eastAsia="pl-PL"/>
        </w:rPr>
        <w:t>1)</w:t>
      </w:r>
      <w:r w:rsidRPr="000E4150">
        <w:rPr>
          <w:rFonts w:ascii="Arial" w:eastAsia="Times New Roman" w:hAnsi="Arial" w:cs="Arial"/>
          <w:lang w:eastAsia="pl-PL"/>
        </w:rPr>
        <w:t xml:space="preserve"> </w:t>
      </w:r>
      <w:r w:rsidRPr="004A2BE9">
        <w:rPr>
          <w:rFonts w:ascii="Arial" w:eastAsia="Times New Roman" w:hAnsi="Arial" w:cs="Arial"/>
          <w:lang w:eastAsia="pl-PL"/>
        </w:rPr>
        <w:t xml:space="preserve">lit. a, uznaje się za spełniony, jeżeli mały podatnik zatrudnia na podstawie umowy o pracę co najmniej 1 osobę w przeliczeniu na pełne etaty, niebędącą udziałowcem </w:t>
      </w:r>
      <w:r w:rsidRPr="004A2BE9">
        <w:rPr>
          <w:rFonts w:ascii="Arial" w:eastAsia="Times New Roman" w:hAnsi="Arial" w:cs="Arial"/>
          <w:strike/>
          <w:lang w:eastAsia="pl-PL"/>
        </w:rPr>
        <w:t>ani akcjonariuszem tego podatnika</w:t>
      </w:r>
      <w:r w:rsidRPr="004A2BE9">
        <w:rPr>
          <w:rFonts w:ascii="Arial" w:eastAsia="Times New Roman" w:hAnsi="Arial" w:cs="Arial"/>
          <w:lang w:eastAsia="pl-PL"/>
        </w:rPr>
        <w:t xml:space="preserve">, </w:t>
      </w:r>
      <w:r w:rsidR="00691339" w:rsidRPr="007D4B38">
        <w:rPr>
          <w:rFonts w:ascii="Arial" w:hAnsi="Arial" w:cs="Arial"/>
          <w:color w:val="FF0000"/>
        </w:rPr>
        <w:t xml:space="preserve">akcjonariuszem ani wspólnikiem tego podatnika, </w:t>
      </w:r>
      <w:r w:rsidRPr="004A2BE9">
        <w:rPr>
          <w:rFonts w:ascii="Arial" w:eastAsia="Times New Roman" w:hAnsi="Arial" w:cs="Arial"/>
          <w:lang w:eastAsia="pl-PL"/>
        </w:rPr>
        <w:t>przez okres wskazany w tym przepisie;</w:t>
      </w:r>
    </w:p>
    <w:p w14:paraId="4F8488EE" w14:textId="77777777" w:rsidR="00AC6CD1" w:rsidRPr="004A2BE9" w:rsidRDefault="00AC6CD1" w:rsidP="000F2BBF">
      <w:pPr>
        <w:shd w:val="clear" w:color="auto" w:fill="FFFFFF"/>
        <w:spacing w:after="0" w:line="360" w:lineRule="auto"/>
        <w:ind w:left="708"/>
        <w:jc w:val="both"/>
        <w:rPr>
          <w:rFonts w:ascii="Arial" w:eastAsia="Times New Roman" w:hAnsi="Arial" w:cs="Arial"/>
          <w:lang w:eastAsia="pl-PL"/>
        </w:rPr>
      </w:pPr>
      <w:bookmarkStart w:id="89" w:name="mip56584122"/>
      <w:bookmarkEnd w:id="89"/>
      <w:r w:rsidRPr="004A2BE9">
        <w:rPr>
          <w:rFonts w:ascii="Arial" w:eastAsia="Times New Roman" w:hAnsi="Arial" w:cs="Arial"/>
          <w:lang w:eastAsia="pl-PL"/>
        </w:rPr>
        <w:t>2) lit. b, uznaje się za spełniony, jeżeli mały podatnik ponosi miesięcznie wydatki w kwocie stanowiącej co najmniej przeciętne miesięczne wynagrodzenie w sektorze przedsiębiorstw z tytułu wypłaty wynagrodzenia na rzecz zatrudnionej na podstawie umowy innej niż umowa o pracę co najmniej 1 osoby, niebędącej udziałowcem ani akcjonariuszem tego podatnika, oraz w związku z wypłatą tego wynagrodzenia na podatniku ciąży obowiązek poboru zaliczki na podatek dochodowy od osób fizycznych i składek określonych w ustawie z dnia 13 października 1998 r. o systemie ubezpieczeń społecznych.</w:t>
      </w:r>
    </w:p>
    <w:p w14:paraId="2A85F824" w14:textId="4467167C" w:rsidR="00AC6CD1" w:rsidRDefault="00AC6CD1" w:rsidP="000F2BBF">
      <w:pPr>
        <w:shd w:val="clear" w:color="auto" w:fill="FFFFFF"/>
        <w:spacing w:after="0" w:line="360" w:lineRule="auto"/>
        <w:ind w:left="397"/>
        <w:jc w:val="both"/>
        <w:rPr>
          <w:rFonts w:ascii="Arial" w:eastAsia="Times New Roman" w:hAnsi="Arial" w:cs="Arial"/>
          <w:strike/>
          <w:lang w:eastAsia="pl-PL"/>
        </w:rPr>
      </w:pPr>
      <w:bookmarkStart w:id="90" w:name="mip56584123"/>
      <w:bookmarkEnd w:id="90"/>
      <w:r w:rsidRPr="004A2BE9">
        <w:rPr>
          <w:rFonts w:ascii="Arial" w:eastAsia="Times New Roman" w:hAnsi="Arial" w:cs="Arial"/>
          <w:strike/>
          <w:lang w:eastAsia="pl-PL"/>
        </w:rPr>
        <w:t xml:space="preserve">4. Wartość średnich przychodów, o której mowa w ust. 1 pkt 1, ustala się jako iloraz sumy przychodów wraz z kwotą należnego podatku od towarów i usług, osiągniętych w każdym </w:t>
      </w:r>
      <w:r w:rsidRPr="004A2BE9">
        <w:rPr>
          <w:rFonts w:ascii="Arial" w:eastAsia="Times New Roman" w:hAnsi="Arial" w:cs="Arial"/>
          <w:strike/>
          <w:lang w:eastAsia="pl-PL"/>
        </w:rPr>
        <w:lastRenderedPageBreak/>
        <w:t>poprzednim roku podatkowym okresu, o którym mowa w art. 28f ust. 1 albo 2, i liczby tych lat poprzedzających rok podatkowy. Jeżeli rok podatkowy trwa dłużej albo krócej niż 12 następujących po sobie miesięcy, przychód za ten rok ustala się jako iloraz przychodu osiągniętego w tym roku wraz z kwotą należnego podatku od towarów i usług oraz ilorazu liczby dni w okresie opodatkowania ryczałtem i liczby 365.</w:t>
      </w:r>
    </w:p>
    <w:p w14:paraId="41D67624" w14:textId="2030DF34" w:rsidR="00AB3EE2" w:rsidRPr="00AB3EE2" w:rsidRDefault="00AB3EE2" w:rsidP="000F2BBF">
      <w:pPr>
        <w:shd w:val="clear" w:color="auto" w:fill="FFFFFF"/>
        <w:spacing w:after="0" w:line="360" w:lineRule="auto"/>
        <w:ind w:left="397"/>
        <w:jc w:val="both"/>
        <w:rPr>
          <w:rFonts w:ascii="Arial" w:eastAsia="Times New Roman" w:hAnsi="Arial" w:cs="Arial"/>
          <w:color w:val="FF0000"/>
          <w:lang w:eastAsia="pl-PL"/>
        </w:rPr>
      </w:pPr>
      <w:r w:rsidRPr="00AB3EE2">
        <w:rPr>
          <w:rFonts w:ascii="Arial" w:eastAsia="Times New Roman" w:hAnsi="Arial" w:cs="Arial"/>
          <w:color w:val="FF0000"/>
          <w:lang w:eastAsia="pl-PL"/>
        </w:rPr>
        <w:t xml:space="preserve">5. </w:t>
      </w:r>
      <w:r w:rsidRPr="00AB3EE2">
        <w:rPr>
          <w:rFonts w:ascii="Arial" w:hAnsi="Arial" w:cs="Arial"/>
          <w:color w:val="FF0000"/>
        </w:rPr>
        <w:t>Zawiadomienie, o którym mowa w ust. 1 pkt 7, może zostać złożone również przed upływem przyjętego przez podatnika roku podatkowego, jeżeli na ostatni dzień miesiąca poprzedzającego pierwszy miesiąc opodatkowania ryczałtem podatnik zamknie księgi rachunkowe oraz sporządzi sprawozdanie finansowe zgodnie z przepisami o rachunkowości. W tym przypadku księgi rachunkowe otwiera się na pierwszy dzień miesiąca opodatkowania ryczałtem.</w:t>
      </w:r>
    </w:p>
    <w:p w14:paraId="09B493A3" w14:textId="77777777" w:rsidR="000E4150" w:rsidRPr="004A2BE9" w:rsidRDefault="000E4150" w:rsidP="000F2BBF">
      <w:pPr>
        <w:shd w:val="clear" w:color="auto" w:fill="FFFFFF"/>
        <w:spacing w:after="0" w:line="360" w:lineRule="auto"/>
        <w:jc w:val="both"/>
        <w:rPr>
          <w:rFonts w:ascii="Arial" w:eastAsia="Times New Roman" w:hAnsi="Arial" w:cs="Arial"/>
          <w:strike/>
          <w:color w:val="333333"/>
          <w:lang w:eastAsia="pl-PL"/>
        </w:rPr>
      </w:pPr>
    </w:p>
    <w:p w14:paraId="708D4335" w14:textId="77777777" w:rsidR="00AC6CD1" w:rsidRPr="004A2BE9" w:rsidRDefault="00AC6CD1" w:rsidP="000F2BBF">
      <w:pPr>
        <w:shd w:val="clear" w:color="auto" w:fill="FFFFFF"/>
        <w:spacing w:after="0" w:line="360" w:lineRule="auto"/>
        <w:jc w:val="both"/>
        <w:rPr>
          <w:rFonts w:ascii="Arial" w:eastAsia="Times New Roman" w:hAnsi="Arial" w:cs="Arial"/>
          <w:lang w:eastAsia="pl-PL"/>
        </w:rPr>
      </w:pPr>
      <w:bookmarkStart w:id="91" w:name="mip56584124"/>
      <w:bookmarkEnd w:id="91"/>
      <w:r w:rsidRPr="004A2BE9">
        <w:rPr>
          <w:rFonts w:ascii="Arial" w:eastAsia="Times New Roman" w:hAnsi="Arial" w:cs="Arial"/>
          <w:b/>
          <w:bCs/>
          <w:lang w:eastAsia="pl-PL"/>
        </w:rPr>
        <w:t>Art. 28k [Podmioty nieuprawnione do ryczałtu]</w:t>
      </w:r>
    </w:p>
    <w:p w14:paraId="7658490D" w14:textId="77777777" w:rsidR="00AC6CD1" w:rsidRPr="004A2BE9" w:rsidRDefault="00AC6CD1" w:rsidP="000F2BBF">
      <w:pPr>
        <w:shd w:val="clear" w:color="auto" w:fill="FFFFFF"/>
        <w:spacing w:after="0" w:line="360" w:lineRule="auto"/>
        <w:ind w:left="397"/>
        <w:jc w:val="both"/>
        <w:rPr>
          <w:rFonts w:ascii="Arial" w:eastAsia="Times New Roman" w:hAnsi="Arial" w:cs="Arial"/>
          <w:lang w:eastAsia="pl-PL"/>
        </w:rPr>
      </w:pPr>
      <w:bookmarkStart w:id="92" w:name="mip56584125"/>
      <w:bookmarkEnd w:id="92"/>
      <w:r w:rsidRPr="004A2BE9">
        <w:rPr>
          <w:rFonts w:ascii="Arial" w:eastAsia="Times New Roman" w:hAnsi="Arial" w:cs="Arial"/>
          <w:lang w:eastAsia="pl-PL"/>
        </w:rPr>
        <w:t>1. Przepisów niniejszego rozdziału nie stosuje się do:</w:t>
      </w:r>
    </w:p>
    <w:p w14:paraId="33F78138" w14:textId="77777777" w:rsidR="00AC6CD1" w:rsidRPr="004A2BE9" w:rsidRDefault="00AC6CD1" w:rsidP="000F2BBF">
      <w:pPr>
        <w:shd w:val="clear" w:color="auto" w:fill="FFFFFF"/>
        <w:spacing w:after="0" w:line="360" w:lineRule="auto"/>
        <w:ind w:firstLine="708"/>
        <w:jc w:val="both"/>
        <w:rPr>
          <w:rFonts w:ascii="Arial" w:eastAsia="Times New Roman" w:hAnsi="Arial" w:cs="Arial"/>
          <w:lang w:eastAsia="pl-PL"/>
        </w:rPr>
      </w:pPr>
      <w:bookmarkStart w:id="93" w:name="mip56584127"/>
      <w:bookmarkEnd w:id="93"/>
      <w:r w:rsidRPr="004A2BE9">
        <w:rPr>
          <w:rFonts w:ascii="Arial" w:eastAsia="Times New Roman" w:hAnsi="Arial" w:cs="Arial"/>
          <w:lang w:eastAsia="pl-PL"/>
        </w:rPr>
        <w:t>1)</w:t>
      </w:r>
      <w:r w:rsidRPr="000E4150">
        <w:rPr>
          <w:rFonts w:ascii="Arial" w:eastAsia="Times New Roman" w:hAnsi="Arial" w:cs="Arial"/>
          <w:lang w:eastAsia="pl-PL"/>
        </w:rPr>
        <w:t xml:space="preserve"> </w:t>
      </w:r>
      <w:r w:rsidRPr="004A2BE9">
        <w:rPr>
          <w:rFonts w:ascii="Arial" w:eastAsia="Times New Roman" w:hAnsi="Arial" w:cs="Arial"/>
          <w:lang w:eastAsia="pl-PL"/>
        </w:rPr>
        <w:t>przedsiębiorstw finansowych, o których mowa w </w:t>
      </w:r>
      <w:hyperlink r:id="rId42" w:history="1">
        <w:r w:rsidRPr="004A2BE9">
          <w:rPr>
            <w:rFonts w:ascii="Arial" w:eastAsia="Times New Roman" w:hAnsi="Arial" w:cs="Arial"/>
            <w:lang w:eastAsia="pl-PL"/>
          </w:rPr>
          <w:t>art. 15c ust. 16</w:t>
        </w:r>
      </w:hyperlink>
      <w:r w:rsidRPr="004A2BE9">
        <w:rPr>
          <w:rFonts w:ascii="Arial" w:eastAsia="Times New Roman" w:hAnsi="Arial" w:cs="Arial"/>
          <w:lang w:eastAsia="pl-PL"/>
        </w:rPr>
        <w:t>;</w:t>
      </w:r>
    </w:p>
    <w:p w14:paraId="392500CF" w14:textId="77777777" w:rsidR="00AC6CD1" w:rsidRPr="004A2BE9" w:rsidRDefault="00AC6CD1" w:rsidP="000F2BBF">
      <w:pPr>
        <w:shd w:val="clear" w:color="auto" w:fill="FFFFFF"/>
        <w:spacing w:after="0" w:line="360" w:lineRule="auto"/>
        <w:ind w:left="708"/>
        <w:jc w:val="both"/>
        <w:rPr>
          <w:rFonts w:ascii="Arial" w:eastAsia="Times New Roman" w:hAnsi="Arial" w:cs="Arial"/>
          <w:lang w:eastAsia="pl-PL"/>
        </w:rPr>
      </w:pPr>
      <w:bookmarkStart w:id="94" w:name="mip56584128"/>
      <w:bookmarkEnd w:id="94"/>
      <w:r w:rsidRPr="004A2BE9">
        <w:rPr>
          <w:rFonts w:ascii="Arial" w:eastAsia="Times New Roman" w:hAnsi="Arial" w:cs="Arial"/>
          <w:lang w:eastAsia="pl-PL"/>
        </w:rPr>
        <w:t>2)</w:t>
      </w:r>
      <w:r w:rsidRPr="000E4150">
        <w:rPr>
          <w:rFonts w:ascii="Arial" w:eastAsia="Times New Roman" w:hAnsi="Arial" w:cs="Arial"/>
          <w:lang w:eastAsia="pl-PL"/>
        </w:rPr>
        <w:t xml:space="preserve"> </w:t>
      </w:r>
      <w:r w:rsidRPr="004A2BE9">
        <w:rPr>
          <w:rFonts w:ascii="Arial" w:eastAsia="Times New Roman" w:hAnsi="Arial" w:cs="Arial"/>
          <w:lang w:eastAsia="pl-PL"/>
        </w:rPr>
        <w:t>instytucji pożyczkowych w rozumieniu </w:t>
      </w:r>
      <w:hyperlink r:id="rId43" w:history="1">
        <w:r w:rsidRPr="004A2BE9">
          <w:rPr>
            <w:rFonts w:ascii="Arial" w:eastAsia="Times New Roman" w:hAnsi="Arial" w:cs="Arial"/>
            <w:lang w:eastAsia="pl-PL"/>
          </w:rPr>
          <w:t>art. 5 pkt 2a</w:t>
        </w:r>
      </w:hyperlink>
      <w:r w:rsidRPr="004A2BE9">
        <w:rPr>
          <w:rFonts w:ascii="Arial" w:eastAsia="Times New Roman" w:hAnsi="Arial" w:cs="Arial"/>
          <w:lang w:eastAsia="pl-PL"/>
        </w:rPr>
        <w:t> ustawy z dnia 12 maja 2011 r. o kredycie konsumenckim;</w:t>
      </w:r>
    </w:p>
    <w:p w14:paraId="5B9CD944" w14:textId="77777777" w:rsidR="00AC6CD1" w:rsidRPr="004A2BE9" w:rsidRDefault="00AC6CD1" w:rsidP="000F2BBF">
      <w:pPr>
        <w:shd w:val="clear" w:color="auto" w:fill="FFFFFF"/>
        <w:spacing w:after="0" w:line="360" w:lineRule="auto"/>
        <w:ind w:firstLine="708"/>
        <w:jc w:val="both"/>
        <w:rPr>
          <w:rFonts w:ascii="Arial" w:eastAsia="Times New Roman" w:hAnsi="Arial" w:cs="Arial"/>
          <w:lang w:eastAsia="pl-PL"/>
        </w:rPr>
      </w:pPr>
      <w:bookmarkStart w:id="95" w:name="mip56584129"/>
      <w:bookmarkEnd w:id="95"/>
      <w:r w:rsidRPr="004A2BE9">
        <w:rPr>
          <w:rFonts w:ascii="Arial" w:eastAsia="Times New Roman" w:hAnsi="Arial" w:cs="Arial"/>
          <w:lang w:eastAsia="pl-PL"/>
        </w:rPr>
        <w:t>3) podatników osiągających dochody, o których mowa w </w:t>
      </w:r>
      <w:hyperlink r:id="rId44" w:history="1">
        <w:r w:rsidRPr="004A2BE9">
          <w:rPr>
            <w:rFonts w:ascii="Arial" w:eastAsia="Times New Roman" w:hAnsi="Arial" w:cs="Arial"/>
            <w:lang w:eastAsia="pl-PL"/>
          </w:rPr>
          <w:t>art. 17 ust. 1 pkt 34</w:t>
        </w:r>
      </w:hyperlink>
      <w:r w:rsidRPr="004A2BE9">
        <w:rPr>
          <w:rFonts w:ascii="Arial" w:eastAsia="Times New Roman" w:hAnsi="Arial" w:cs="Arial"/>
          <w:lang w:eastAsia="pl-PL"/>
        </w:rPr>
        <w:t> lub 34a;</w:t>
      </w:r>
    </w:p>
    <w:p w14:paraId="2B47FE44" w14:textId="77777777" w:rsidR="00AC6CD1" w:rsidRPr="004A2BE9" w:rsidRDefault="00AC6CD1" w:rsidP="000F2BBF">
      <w:pPr>
        <w:shd w:val="clear" w:color="auto" w:fill="FFFFFF"/>
        <w:spacing w:after="0" w:line="360" w:lineRule="auto"/>
        <w:ind w:firstLine="708"/>
        <w:jc w:val="both"/>
        <w:rPr>
          <w:rFonts w:ascii="Arial" w:eastAsia="Times New Roman" w:hAnsi="Arial" w:cs="Arial"/>
          <w:lang w:eastAsia="pl-PL"/>
        </w:rPr>
      </w:pPr>
      <w:bookmarkStart w:id="96" w:name="mip56584130"/>
      <w:bookmarkEnd w:id="96"/>
      <w:r w:rsidRPr="004A2BE9">
        <w:rPr>
          <w:rFonts w:ascii="Arial" w:eastAsia="Times New Roman" w:hAnsi="Arial" w:cs="Arial"/>
          <w:lang w:eastAsia="pl-PL"/>
        </w:rPr>
        <w:t>4) podatników postawionych w stan upadłości lub likwidacji;</w:t>
      </w:r>
    </w:p>
    <w:p w14:paraId="03F23426" w14:textId="77777777" w:rsidR="00AC6CD1" w:rsidRPr="004A2BE9" w:rsidRDefault="00AC6CD1" w:rsidP="000F2BBF">
      <w:pPr>
        <w:shd w:val="clear" w:color="auto" w:fill="FFFFFF"/>
        <w:spacing w:after="0" w:line="360" w:lineRule="auto"/>
        <w:ind w:firstLine="708"/>
        <w:jc w:val="both"/>
        <w:rPr>
          <w:rFonts w:ascii="Arial" w:eastAsia="Times New Roman" w:hAnsi="Arial" w:cs="Arial"/>
          <w:lang w:eastAsia="pl-PL"/>
        </w:rPr>
      </w:pPr>
      <w:bookmarkStart w:id="97" w:name="mip56584131"/>
      <w:bookmarkEnd w:id="97"/>
      <w:r w:rsidRPr="004A2BE9">
        <w:rPr>
          <w:rFonts w:ascii="Arial" w:eastAsia="Times New Roman" w:hAnsi="Arial" w:cs="Arial"/>
          <w:lang w:eastAsia="pl-PL"/>
        </w:rPr>
        <w:t>5) podatników, którzy zostali utworzeni:</w:t>
      </w:r>
    </w:p>
    <w:p w14:paraId="7DC7472E" w14:textId="77777777" w:rsidR="00AC6CD1" w:rsidRPr="004A2BE9" w:rsidRDefault="00AC6CD1" w:rsidP="000F2BBF">
      <w:pPr>
        <w:shd w:val="clear" w:color="auto" w:fill="FFFFFF"/>
        <w:spacing w:after="0" w:line="360" w:lineRule="auto"/>
        <w:ind w:left="397" w:firstLine="708"/>
        <w:jc w:val="both"/>
        <w:rPr>
          <w:rFonts w:ascii="Arial" w:eastAsia="Times New Roman" w:hAnsi="Arial" w:cs="Arial"/>
          <w:lang w:eastAsia="pl-PL"/>
        </w:rPr>
      </w:pPr>
      <w:r w:rsidRPr="004A2BE9">
        <w:rPr>
          <w:rFonts w:ascii="Arial" w:eastAsia="Times New Roman" w:hAnsi="Arial" w:cs="Arial"/>
          <w:lang w:eastAsia="pl-PL"/>
        </w:rPr>
        <w:t>a) w wyniku połączenia lub podziału albo</w:t>
      </w:r>
    </w:p>
    <w:p w14:paraId="6102A473" w14:textId="77777777" w:rsidR="00AC6CD1" w:rsidRPr="004A2BE9" w:rsidRDefault="00AC6CD1" w:rsidP="000F2BBF">
      <w:pPr>
        <w:shd w:val="clear" w:color="auto" w:fill="FFFFFF"/>
        <w:spacing w:after="0" w:line="360" w:lineRule="auto"/>
        <w:ind w:left="1105"/>
        <w:jc w:val="both"/>
        <w:rPr>
          <w:rFonts w:ascii="Arial" w:eastAsia="Times New Roman" w:hAnsi="Arial" w:cs="Arial"/>
          <w:lang w:eastAsia="pl-PL"/>
        </w:rPr>
      </w:pPr>
      <w:r w:rsidRPr="004A2BE9">
        <w:rPr>
          <w:rFonts w:ascii="Arial" w:eastAsia="Times New Roman" w:hAnsi="Arial" w:cs="Arial"/>
          <w:lang w:eastAsia="pl-PL"/>
        </w:rPr>
        <w:t>b) przez osoby prawne, osoby fizyczne albo jednostki organizacyjne niemające osobowości prawnej wnoszące, tytułem wkładów niepieniężnych na poczet kapitału podatnika, składniki majątku uzyskane przez te osoby albo jednostki w wyniku likwidacji innych podatników, jeżeli te osoby albo jednostki posiadały udziały (akcje) tych innych likwidowanych podatników, albo</w:t>
      </w:r>
    </w:p>
    <w:p w14:paraId="3D6BA99E" w14:textId="77777777" w:rsidR="00AC6CD1" w:rsidRPr="004A2BE9" w:rsidRDefault="00AC6CD1" w:rsidP="000F2BBF">
      <w:pPr>
        <w:shd w:val="clear" w:color="auto" w:fill="FFFFFF"/>
        <w:spacing w:after="0" w:line="360" w:lineRule="auto"/>
        <w:ind w:left="1105"/>
        <w:jc w:val="both"/>
        <w:rPr>
          <w:rFonts w:ascii="Arial" w:eastAsia="Times New Roman" w:hAnsi="Arial" w:cs="Arial"/>
          <w:lang w:eastAsia="pl-PL"/>
        </w:rPr>
      </w:pPr>
      <w:r w:rsidRPr="004A2BE9">
        <w:rPr>
          <w:rFonts w:ascii="Arial" w:eastAsia="Times New Roman" w:hAnsi="Arial" w:cs="Arial"/>
          <w:lang w:eastAsia="pl-PL"/>
        </w:rPr>
        <w:t xml:space="preserve">c) przez osoby prawne, osoby fizyczne albo jednostki organizacyjne niemające osobowości prawnej, jeżeli w roku podatkowym, w którym podatnik został utworzony, lub w roku podatkowym bezpośrednio po nim następującym, zostało do niego wniesione na poczet kapitału uprzednio prowadzone przedsiębiorstwo, zorganizowana część przedsiębiorstwa albo składniki majątku tego przedsiębiorstwa o wartości przekraczającej łącznie równowartość w złotych kwoty 10 000 euro przeliczonej według średniego kursu euro ogłaszanego przez Narodowy Bank Polski w pierwszym dniu roboczym miesiąca poprzedzającego </w:t>
      </w:r>
      <w:r w:rsidRPr="004A2BE9">
        <w:rPr>
          <w:rFonts w:ascii="Arial" w:eastAsia="Times New Roman" w:hAnsi="Arial" w:cs="Arial"/>
          <w:lang w:eastAsia="pl-PL"/>
        </w:rPr>
        <w:lastRenderedPageBreak/>
        <w:t>miesiąc, w którym wniesiono te składniki majątku, w zaokrągleniu do 1000 zł, przy czym wartość tych składników oblicza się, stosując odpowiednio przepisy </w:t>
      </w:r>
      <w:hyperlink r:id="rId45" w:history="1">
        <w:r w:rsidRPr="004A2BE9">
          <w:rPr>
            <w:rFonts w:ascii="Arial" w:eastAsia="Times New Roman" w:hAnsi="Arial" w:cs="Arial"/>
            <w:lang w:eastAsia="pl-PL"/>
          </w:rPr>
          <w:t>art. 14</w:t>
        </w:r>
      </w:hyperlink>
    </w:p>
    <w:p w14:paraId="6656E411" w14:textId="77777777" w:rsidR="00AC6CD1" w:rsidRPr="004A2BE9" w:rsidRDefault="00AC6CD1" w:rsidP="000F2BBF">
      <w:pPr>
        <w:shd w:val="clear" w:color="auto" w:fill="FFFFFF"/>
        <w:spacing w:after="0" w:line="360" w:lineRule="auto"/>
        <w:ind w:left="1105"/>
        <w:jc w:val="both"/>
        <w:rPr>
          <w:rFonts w:ascii="Arial" w:eastAsia="Times New Roman" w:hAnsi="Arial" w:cs="Arial"/>
          <w:lang w:eastAsia="pl-PL"/>
        </w:rPr>
      </w:pPr>
      <w:r w:rsidRPr="004A2BE9">
        <w:rPr>
          <w:rFonts w:ascii="Arial" w:eastAsia="Times New Roman" w:hAnsi="Arial" w:cs="Arial"/>
          <w:lang w:eastAsia="pl-PL"/>
        </w:rPr>
        <w:t>- w roku podatkowym, w którym rozpoczęli działalność, oraz w roku podatkowym bezpośrednio po nim następującym, nie krócej jednak niż przez okres 24 miesięcy od dnia utworzenia;</w:t>
      </w:r>
    </w:p>
    <w:p w14:paraId="2E785FEE" w14:textId="77777777" w:rsidR="00AC6CD1" w:rsidRPr="004A2BE9" w:rsidRDefault="00AC6CD1" w:rsidP="000F2BBF">
      <w:pPr>
        <w:shd w:val="clear" w:color="auto" w:fill="FFFFFF"/>
        <w:spacing w:after="0" w:line="360" w:lineRule="auto"/>
        <w:ind w:firstLine="708"/>
        <w:jc w:val="both"/>
        <w:rPr>
          <w:rFonts w:ascii="Arial" w:eastAsia="Times New Roman" w:hAnsi="Arial" w:cs="Arial"/>
          <w:lang w:eastAsia="pl-PL"/>
        </w:rPr>
      </w:pPr>
      <w:bookmarkStart w:id="98" w:name="mip56584132"/>
      <w:bookmarkEnd w:id="98"/>
      <w:r w:rsidRPr="004A2BE9">
        <w:rPr>
          <w:rFonts w:ascii="Arial" w:eastAsia="Times New Roman" w:hAnsi="Arial" w:cs="Arial"/>
          <w:lang w:eastAsia="pl-PL"/>
        </w:rPr>
        <w:t>6) podatników, którzy:</w:t>
      </w:r>
    </w:p>
    <w:p w14:paraId="5B04FBAF" w14:textId="77777777" w:rsidR="00AC6CD1" w:rsidRPr="004A2BE9" w:rsidRDefault="00AC6CD1" w:rsidP="000F2BBF">
      <w:pPr>
        <w:shd w:val="clear" w:color="auto" w:fill="FFFFFF"/>
        <w:spacing w:after="0" w:line="360" w:lineRule="auto"/>
        <w:ind w:left="397" w:firstLine="708"/>
        <w:jc w:val="both"/>
        <w:rPr>
          <w:rFonts w:ascii="Arial" w:eastAsia="Times New Roman" w:hAnsi="Arial" w:cs="Arial"/>
          <w:lang w:eastAsia="pl-PL"/>
        </w:rPr>
      </w:pPr>
      <w:r w:rsidRPr="004A2BE9">
        <w:rPr>
          <w:rFonts w:ascii="Arial" w:eastAsia="Times New Roman" w:hAnsi="Arial" w:cs="Arial"/>
          <w:lang w:eastAsia="pl-PL"/>
        </w:rPr>
        <w:t>a)</w:t>
      </w:r>
      <w:r w:rsidRPr="000E4150">
        <w:rPr>
          <w:rFonts w:ascii="Arial" w:eastAsia="Times New Roman" w:hAnsi="Arial" w:cs="Arial"/>
          <w:lang w:eastAsia="pl-PL"/>
        </w:rPr>
        <w:t xml:space="preserve"> </w:t>
      </w:r>
      <w:r w:rsidRPr="004A2BE9">
        <w:rPr>
          <w:rFonts w:ascii="Arial" w:eastAsia="Times New Roman" w:hAnsi="Arial" w:cs="Arial"/>
          <w:lang w:eastAsia="pl-PL"/>
        </w:rPr>
        <w:t>zostali podzieleni przez wydzielenie albo</w:t>
      </w:r>
    </w:p>
    <w:p w14:paraId="69385AB0" w14:textId="77777777" w:rsidR="00AC6CD1" w:rsidRPr="004A2BE9" w:rsidRDefault="00AC6CD1" w:rsidP="000F2BBF">
      <w:pPr>
        <w:shd w:val="clear" w:color="auto" w:fill="FFFFFF"/>
        <w:spacing w:after="0" w:line="360" w:lineRule="auto"/>
        <w:ind w:left="397" w:firstLine="708"/>
        <w:jc w:val="both"/>
        <w:rPr>
          <w:rFonts w:ascii="Arial" w:eastAsia="Times New Roman" w:hAnsi="Arial" w:cs="Arial"/>
          <w:lang w:eastAsia="pl-PL"/>
        </w:rPr>
      </w:pPr>
      <w:r w:rsidRPr="004A2BE9">
        <w:rPr>
          <w:rFonts w:ascii="Arial" w:eastAsia="Times New Roman" w:hAnsi="Arial" w:cs="Arial"/>
          <w:lang w:eastAsia="pl-PL"/>
        </w:rPr>
        <w:t>b)</w:t>
      </w:r>
      <w:r w:rsidRPr="000E4150">
        <w:rPr>
          <w:rFonts w:ascii="Arial" w:eastAsia="Times New Roman" w:hAnsi="Arial" w:cs="Arial"/>
          <w:lang w:eastAsia="pl-PL"/>
        </w:rPr>
        <w:t xml:space="preserve"> </w:t>
      </w:r>
      <w:r w:rsidRPr="004A2BE9">
        <w:rPr>
          <w:rFonts w:ascii="Arial" w:eastAsia="Times New Roman" w:hAnsi="Arial" w:cs="Arial"/>
          <w:lang w:eastAsia="pl-PL"/>
        </w:rPr>
        <w:t> wnieśli tytułem wkładu do innego podmiotu, w tym na poczet kapitału:</w:t>
      </w:r>
    </w:p>
    <w:p w14:paraId="31FC0447" w14:textId="77777777" w:rsidR="00AC6CD1" w:rsidRPr="004A2BE9" w:rsidRDefault="00AC6CD1" w:rsidP="000F2BBF">
      <w:pPr>
        <w:shd w:val="clear" w:color="auto" w:fill="FFFFFF"/>
        <w:spacing w:after="0" w:line="360" w:lineRule="auto"/>
        <w:ind w:left="1416"/>
        <w:jc w:val="both"/>
        <w:rPr>
          <w:rFonts w:ascii="Arial" w:eastAsia="Times New Roman" w:hAnsi="Arial" w:cs="Arial"/>
          <w:lang w:eastAsia="pl-PL"/>
        </w:rPr>
      </w:pPr>
      <w:r w:rsidRPr="004A2BE9">
        <w:rPr>
          <w:rFonts w:ascii="Arial" w:eastAsia="Times New Roman" w:hAnsi="Arial" w:cs="Arial"/>
          <w:lang w:eastAsia="pl-PL"/>
        </w:rPr>
        <w:t>-</w:t>
      </w:r>
      <w:r w:rsidRPr="000E4150">
        <w:rPr>
          <w:rFonts w:ascii="Arial" w:eastAsia="Times New Roman" w:hAnsi="Arial" w:cs="Arial"/>
          <w:lang w:eastAsia="pl-PL"/>
        </w:rPr>
        <w:t xml:space="preserve"> </w:t>
      </w:r>
      <w:r w:rsidRPr="004A2BE9">
        <w:rPr>
          <w:rFonts w:ascii="Arial" w:eastAsia="Times New Roman" w:hAnsi="Arial" w:cs="Arial"/>
          <w:lang w:eastAsia="pl-PL"/>
        </w:rPr>
        <w:t>uprzednio prowadzone przez siebie przedsiębiorstwo, zorganizowaną część przedsiębiorstwa albo składniki majątku tego przedsiębiorstwa o wartości przekraczającej łącznie równowartość w złotych kwoty 10 000 euro przeliczonej według średniego kursu euro ogłaszanego przez Narodowy Bank Polski w pierwszym dniu roboczym miesiąca poprzedzającego miesiąc, w którym wniesiono te składniki majątku, w zaokrągleniu do 1000 zł, przy czym wartość tych składników oblicza się, stosując odpowiednio przepisy </w:t>
      </w:r>
      <w:hyperlink r:id="rId46" w:history="1">
        <w:r w:rsidRPr="004A2BE9">
          <w:rPr>
            <w:rFonts w:ascii="Arial" w:eastAsia="Times New Roman" w:hAnsi="Arial" w:cs="Arial"/>
            <w:lang w:eastAsia="pl-PL"/>
          </w:rPr>
          <w:t>art. 14</w:t>
        </w:r>
      </w:hyperlink>
      <w:r w:rsidRPr="004A2BE9">
        <w:rPr>
          <w:rFonts w:ascii="Arial" w:eastAsia="Times New Roman" w:hAnsi="Arial" w:cs="Arial"/>
          <w:lang w:eastAsia="pl-PL"/>
        </w:rPr>
        <w:t>, lub</w:t>
      </w:r>
    </w:p>
    <w:p w14:paraId="2C3CF8AD" w14:textId="77777777" w:rsidR="00AC6CD1" w:rsidRPr="004A2BE9" w:rsidRDefault="00AC6CD1" w:rsidP="000F2BBF">
      <w:pPr>
        <w:shd w:val="clear" w:color="auto" w:fill="FFFFFF"/>
        <w:spacing w:after="0" w:line="360" w:lineRule="auto"/>
        <w:ind w:left="1416"/>
        <w:jc w:val="both"/>
        <w:rPr>
          <w:rFonts w:ascii="Arial" w:eastAsia="Times New Roman" w:hAnsi="Arial" w:cs="Arial"/>
          <w:lang w:eastAsia="pl-PL"/>
        </w:rPr>
      </w:pPr>
      <w:r w:rsidRPr="004A2BE9">
        <w:rPr>
          <w:rFonts w:ascii="Arial" w:eastAsia="Times New Roman" w:hAnsi="Arial" w:cs="Arial"/>
          <w:lang w:eastAsia="pl-PL"/>
        </w:rPr>
        <w:t>- składniki majątku uzyskane przez tego podatnika w wyniku likwidacji innych podatników, jeżeli ten podatnik posiadał udziały (akcje) tych innych likwidowanych podatników</w:t>
      </w:r>
    </w:p>
    <w:p w14:paraId="3A1CD95E" w14:textId="77777777" w:rsidR="00AC6CD1" w:rsidRPr="004A2BE9" w:rsidRDefault="00AC6CD1" w:rsidP="000F2BBF">
      <w:pPr>
        <w:shd w:val="clear" w:color="auto" w:fill="FFFFFF"/>
        <w:spacing w:after="0" w:line="360" w:lineRule="auto"/>
        <w:ind w:left="1416"/>
        <w:jc w:val="both"/>
        <w:rPr>
          <w:rFonts w:ascii="Arial" w:eastAsia="Times New Roman" w:hAnsi="Arial" w:cs="Arial"/>
          <w:lang w:eastAsia="pl-PL"/>
        </w:rPr>
      </w:pPr>
      <w:r w:rsidRPr="004A2BE9">
        <w:rPr>
          <w:rFonts w:ascii="Arial" w:eastAsia="Times New Roman" w:hAnsi="Arial" w:cs="Arial"/>
          <w:lang w:eastAsia="pl-PL"/>
        </w:rPr>
        <w:t>-</w:t>
      </w:r>
      <w:r w:rsidRPr="000E4150">
        <w:rPr>
          <w:rFonts w:ascii="Arial" w:eastAsia="Times New Roman" w:hAnsi="Arial" w:cs="Arial"/>
          <w:lang w:eastAsia="pl-PL"/>
        </w:rPr>
        <w:t xml:space="preserve"> </w:t>
      </w:r>
      <w:r w:rsidRPr="004A2BE9">
        <w:rPr>
          <w:rFonts w:ascii="Arial" w:eastAsia="Times New Roman" w:hAnsi="Arial" w:cs="Arial"/>
          <w:lang w:eastAsia="pl-PL"/>
        </w:rPr>
        <w:t>w roku podatkowym, w którym dokonano podziału albo wniesiono wkład, oraz w roku podatkowym bezpośrednio po nim następującym, nie krócej jednak niż przez okres 24 miesięcy od dnia dokonania podziału albo wniesienia wkładu.</w:t>
      </w:r>
    </w:p>
    <w:p w14:paraId="7FCBC0CA" w14:textId="6F908B96" w:rsidR="00AC6CD1" w:rsidRPr="000E4150" w:rsidRDefault="00AC6CD1" w:rsidP="000F2BBF">
      <w:pPr>
        <w:shd w:val="clear" w:color="auto" w:fill="FFFFFF"/>
        <w:spacing w:after="0" w:line="360" w:lineRule="auto"/>
        <w:ind w:left="397"/>
        <w:jc w:val="both"/>
        <w:rPr>
          <w:rFonts w:ascii="Arial" w:eastAsia="Times New Roman" w:hAnsi="Arial" w:cs="Arial"/>
          <w:lang w:eastAsia="pl-PL"/>
        </w:rPr>
      </w:pPr>
      <w:bookmarkStart w:id="99" w:name="mip56584133"/>
      <w:bookmarkEnd w:id="99"/>
      <w:r w:rsidRPr="004A2BE9">
        <w:rPr>
          <w:rFonts w:ascii="Arial" w:eastAsia="Times New Roman" w:hAnsi="Arial" w:cs="Arial"/>
          <w:lang w:eastAsia="pl-PL"/>
        </w:rPr>
        <w:t>2. W przypadku łączenia, podziału podmiotów lub wniesienia do spółki wkładu niepieniężnego przepisy ust. 1 pkt 5 i 6 stosuje się odpowiednio do podmiotów przejmujących lub otrzymujących wkład niepieniężny.</w:t>
      </w:r>
    </w:p>
    <w:p w14:paraId="1747DC40" w14:textId="77777777" w:rsidR="000E4150" w:rsidRPr="004A2BE9" w:rsidRDefault="000E4150" w:rsidP="000F2BBF">
      <w:pPr>
        <w:shd w:val="clear" w:color="auto" w:fill="FFFFFF"/>
        <w:spacing w:after="0" w:line="360" w:lineRule="auto"/>
        <w:jc w:val="both"/>
        <w:rPr>
          <w:rFonts w:ascii="Arial" w:eastAsia="Times New Roman" w:hAnsi="Arial" w:cs="Arial"/>
          <w:lang w:eastAsia="pl-PL"/>
        </w:rPr>
      </w:pPr>
    </w:p>
    <w:p w14:paraId="46AFF6D3" w14:textId="77777777" w:rsidR="00AC6CD1" w:rsidRPr="004A2BE9" w:rsidRDefault="00AC6CD1" w:rsidP="000F2BBF">
      <w:pPr>
        <w:shd w:val="clear" w:color="auto" w:fill="FFFFFF"/>
        <w:spacing w:after="0" w:line="360" w:lineRule="auto"/>
        <w:jc w:val="both"/>
        <w:rPr>
          <w:rFonts w:ascii="Arial" w:eastAsia="Times New Roman" w:hAnsi="Arial" w:cs="Arial"/>
          <w:lang w:eastAsia="pl-PL"/>
        </w:rPr>
      </w:pPr>
      <w:bookmarkStart w:id="100" w:name="mip56584134"/>
      <w:bookmarkEnd w:id="100"/>
      <w:r w:rsidRPr="004A2BE9">
        <w:rPr>
          <w:rFonts w:ascii="Arial" w:eastAsia="Times New Roman" w:hAnsi="Arial" w:cs="Arial"/>
          <w:b/>
          <w:bCs/>
          <w:lang w:eastAsia="pl-PL"/>
        </w:rPr>
        <w:t>Art. 28l [Utrata prawa do opodatkowania ryczałtem]</w:t>
      </w:r>
    </w:p>
    <w:p w14:paraId="679CD6CA" w14:textId="77777777" w:rsidR="00AC6CD1" w:rsidRPr="004A2BE9" w:rsidRDefault="00AC6CD1" w:rsidP="000F2BBF">
      <w:pPr>
        <w:shd w:val="clear" w:color="auto" w:fill="FFFFFF"/>
        <w:spacing w:after="0" w:line="360" w:lineRule="auto"/>
        <w:ind w:left="397"/>
        <w:jc w:val="both"/>
        <w:rPr>
          <w:rFonts w:ascii="Arial" w:eastAsia="Times New Roman" w:hAnsi="Arial" w:cs="Arial"/>
          <w:lang w:eastAsia="pl-PL"/>
        </w:rPr>
      </w:pPr>
      <w:bookmarkStart w:id="101" w:name="mip56584135"/>
      <w:bookmarkEnd w:id="101"/>
      <w:r w:rsidRPr="004A2BE9">
        <w:rPr>
          <w:rFonts w:ascii="Arial" w:eastAsia="Times New Roman" w:hAnsi="Arial" w:cs="Arial"/>
          <w:lang w:eastAsia="pl-PL"/>
        </w:rPr>
        <w:t>1. Podatnik opodatkowany ryczałtem traci prawo do tego opodatkowania z końcem:</w:t>
      </w:r>
    </w:p>
    <w:p w14:paraId="1C58FA6A" w14:textId="77777777" w:rsidR="00635063" w:rsidRDefault="00AC6CD1" w:rsidP="000F2BBF">
      <w:pPr>
        <w:shd w:val="clear" w:color="auto" w:fill="FFFFFF"/>
        <w:spacing w:after="0" w:line="360" w:lineRule="auto"/>
        <w:ind w:left="708"/>
        <w:jc w:val="both"/>
        <w:rPr>
          <w:rFonts w:ascii="Arial" w:hAnsi="Arial" w:cs="Arial"/>
        </w:rPr>
      </w:pPr>
      <w:bookmarkStart w:id="102" w:name="mip56584137"/>
      <w:bookmarkEnd w:id="102"/>
      <w:r w:rsidRPr="004A2BE9">
        <w:rPr>
          <w:rFonts w:ascii="Arial" w:eastAsia="Times New Roman" w:hAnsi="Arial" w:cs="Arial"/>
          <w:strike/>
          <w:lang w:eastAsia="pl-PL"/>
        </w:rPr>
        <w:t>1) ostatniego roku podatkowego okresu, o którym mowa w art. 28f ust. 1 albo 2 - w przypadku gdy podatnik złoży informację o rezygnacji z opodatkowania ryczałtem;</w:t>
      </w:r>
      <w:r w:rsidR="00691339" w:rsidRPr="000E4150">
        <w:rPr>
          <w:rFonts w:ascii="Arial" w:hAnsi="Arial" w:cs="Arial"/>
        </w:rPr>
        <w:t xml:space="preserve"> </w:t>
      </w:r>
    </w:p>
    <w:p w14:paraId="06E8F0EF" w14:textId="4B58142C" w:rsidR="00AC6CD1" w:rsidRPr="00AB3EE2" w:rsidRDefault="00635063" w:rsidP="000F2BBF">
      <w:pPr>
        <w:shd w:val="clear" w:color="auto" w:fill="FFFFFF"/>
        <w:spacing w:after="0" w:line="360" w:lineRule="auto"/>
        <w:ind w:left="708"/>
        <w:jc w:val="both"/>
        <w:rPr>
          <w:rFonts w:ascii="Arial" w:eastAsia="Times New Roman" w:hAnsi="Arial" w:cs="Arial"/>
          <w:strike/>
          <w:color w:val="FF0000"/>
          <w:lang w:eastAsia="pl-PL"/>
        </w:rPr>
      </w:pPr>
      <w:r w:rsidRPr="00AB3EE2">
        <w:rPr>
          <w:rFonts w:ascii="Arial" w:hAnsi="Arial" w:cs="Arial"/>
          <w:color w:val="FF0000"/>
        </w:rPr>
        <w:t xml:space="preserve">1) </w:t>
      </w:r>
      <w:r w:rsidR="00AB3EE2" w:rsidRPr="00AB3EE2">
        <w:rPr>
          <w:rFonts w:ascii="Arial" w:hAnsi="Arial" w:cs="Arial"/>
          <w:color w:val="FF0000"/>
        </w:rPr>
        <w:t>roku podatkowego okresu, o którym mowa w art. 28f ust. 1 albo 2 – w przypadku gdy podatnik złoży informację o rezygnacji z opodatkowania ryczałtem;</w:t>
      </w:r>
    </w:p>
    <w:p w14:paraId="316FA35E" w14:textId="77777777" w:rsidR="00AC6CD1" w:rsidRPr="004A2BE9" w:rsidRDefault="00AC6CD1" w:rsidP="000F2BBF">
      <w:pPr>
        <w:shd w:val="clear" w:color="auto" w:fill="FFFFFF"/>
        <w:spacing w:after="0" w:line="360" w:lineRule="auto"/>
        <w:ind w:left="708"/>
        <w:jc w:val="both"/>
        <w:rPr>
          <w:rFonts w:ascii="Arial" w:eastAsia="Times New Roman" w:hAnsi="Arial" w:cs="Arial"/>
          <w:strike/>
          <w:color w:val="333333"/>
          <w:lang w:eastAsia="pl-PL"/>
        </w:rPr>
      </w:pPr>
      <w:bookmarkStart w:id="103" w:name="mip56584138"/>
      <w:bookmarkEnd w:id="103"/>
      <w:r w:rsidRPr="004A2BE9">
        <w:rPr>
          <w:rFonts w:ascii="Arial" w:eastAsia="Times New Roman" w:hAnsi="Arial" w:cs="Arial"/>
          <w:strike/>
          <w:color w:val="333333"/>
          <w:lang w:eastAsia="pl-PL"/>
        </w:rPr>
        <w:t>2) ostatniego roku podatkowego odpowiednio dwuletniego albo czteroletniego okresu, w którym podatnik nie poniósł nakładów na cele inwestycyjne w wysokości określonej w art. 28g ust. 1 albo wydatków na wynagrodzenia w wysokości określonej w art. 28g ust. 6;</w:t>
      </w:r>
    </w:p>
    <w:p w14:paraId="22DB1CE0" w14:textId="4FDDDB84" w:rsidR="00AC6CD1" w:rsidRPr="00AB3EE2" w:rsidRDefault="00AC6CD1" w:rsidP="000F2BBF">
      <w:pPr>
        <w:shd w:val="clear" w:color="auto" w:fill="FFFFFF"/>
        <w:spacing w:after="0" w:line="360" w:lineRule="auto"/>
        <w:ind w:left="708"/>
        <w:jc w:val="both"/>
        <w:rPr>
          <w:rFonts w:ascii="Arial" w:eastAsia="Times New Roman" w:hAnsi="Arial" w:cs="Arial"/>
          <w:lang w:eastAsia="pl-PL"/>
        </w:rPr>
      </w:pPr>
      <w:bookmarkStart w:id="104" w:name="mip56584139"/>
      <w:bookmarkEnd w:id="104"/>
      <w:r w:rsidRPr="00AB3EE2">
        <w:rPr>
          <w:rFonts w:ascii="Arial" w:eastAsia="Times New Roman" w:hAnsi="Arial" w:cs="Arial"/>
          <w:lang w:eastAsia="pl-PL"/>
        </w:rPr>
        <w:lastRenderedPageBreak/>
        <w:t xml:space="preserve">3) roku podatkowego, w którym podatnik nie spełnił któregokolwiek z warunków, o których mowa </w:t>
      </w:r>
      <w:r w:rsidRPr="000C7843">
        <w:rPr>
          <w:rFonts w:ascii="Arial" w:eastAsia="Times New Roman" w:hAnsi="Arial" w:cs="Arial"/>
          <w:strike/>
          <w:lang w:eastAsia="pl-PL"/>
        </w:rPr>
        <w:t>w art. 28j ust. 1 pkt 1-3</w:t>
      </w:r>
      <w:r w:rsidR="000C7843">
        <w:rPr>
          <w:rFonts w:ascii="Arial" w:eastAsia="Times New Roman" w:hAnsi="Arial" w:cs="Arial"/>
          <w:lang w:eastAsia="pl-PL"/>
        </w:rPr>
        <w:t xml:space="preserve"> </w:t>
      </w:r>
      <w:r w:rsidR="000C7843" w:rsidRPr="000C7843">
        <w:rPr>
          <w:rFonts w:ascii="Arial" w:hAnsi="Arial" w:cs="Arial"/>
          <w:color w:val="FF0000"/>
        </w:rPr>
        <w:t>art. 28j ust. 1 pkt 2 i 3</w:t>
      </w:r>
      <w:r w:rsidRPr="00AB3EE2">
        <w:rPr>
          <w:rFonts w:ascii="Arial" w:eastAsia="Times New Roman" w:hAnsi="Arial" w:cs="Arial"/>
          <w:lang w:eastAsia="pl-PL"/>
        </w:rPr>
        <w:t>;</w:t>
      </w:r>
    </w:p>
    <w:p w14:paraId="4AEF7B0A" w14:textId="77777777" w:rsidR="00AC6CD1" w:rsidRPr="004A2BE9" w:rsidRDefault="00AC6CD1" w:rsidP="000F2BBF">
      <w:pPr>
        <w:shd w:val="clear" w:color="auto" w:fill="FFFFFF"/>
        <w:spacing w:after="0" w:line="360" w:lineRule="auto"/>
        <w:ind w:firstLine="708"/>
        <w:jc w:val="both"/>
        <w:rPr>
          <w:rFonts w:ascii="Arial" w:eastAsia="Times New Roman" w:hAnsi="Arial" w:cs="Arial"/>
          <w:lang w:eastAsia="pl-PL"/>
        </w:rPr>
      </w:pPr>
      <w:bookmarkStart w:id="105" w:name="mip56584140"/>
      <w:bookmarkEnd w:id="105"/>
      <w:r w:rsidRPr="004A2BE9">
        <w:rPr>
          <w:rFonts w:ascii="Arial" w:eastAsia="Times New Roman" w:hAnsi="Arial" w:cs="Arial"/>
          <w:lang w:eastAsia="pl-PL"/>
        </w:rPr>
        <w:t>4)</w:t>
      </w:r>
      <w:r w:rsidRPr="000E4150">
        <w:rPr>
          <w:rFonts w:ascii="Arial" w:eastAsia="Times New Roman" w:hAnsi="Arial" w:cs="Arial"/>
          <w:lang w:eastAsia="pl-PL"/>
        </w:rPr>
        <w:t xml:space="preserve"> </w:t>
      </w:r>
      <w:r w:rsidRPr="004A2BE9">
        <w:rPr>
          <w:rFonts w:ascii="Arial" w:eastAsia="Times New Roman" w:hAnsi="Arial" w:cs="Arial"/>
          <w:lang w:eastAsia="pl-PL"/>
        </w:rPr>
        <w:t>roku poprzedzającego rok podatkowy, w którym:</w:t>
      </w:r>
    </w:p>
    <w:p w14:paraId="60501B47" w14:textId="77777777" w:rsidR="00AC6CD1" w:rsidRPr="004A2BE9" w:rsidRDefault="00AC6CD1" w:rsidP="000F2BBF">
      <w:pPr>
        <w:shd w:val="clear" w:color="auto" w:fill="FFFFFF"/>
        <w:spacing w:after="0" w:line="360" w:lineRule="auto"/>
        <w:ind w:left="1105"/>
        <w:jc w:val="both"/>
        <w:rPr>
          <w:rFonts w:ascii="Arial" w:eastAsia="Times New Roman" w:hAnsi="Arial" w:cs="Arial"/>
          <w:lang w:eastAsia="pl-PL"/>
        </w:rPr>
      </w:pPr>
      <w:r w:rsidRPr="004A2BE9">
        <w:rPr>
          <w:rFonts w:ascii="Arial" w:eastAsia="Times New Roman" w:hAnsi="Arial" w:cs="Arial"/>
          <w:lang w:eastAsia="pl-PL"/>
        </w:rPr>
        <w:t>a) podatnik nie spełnił któregokolwiek z warunków, o których mowa w art. 28j ust. 1 pkt 4-6,</w:t>
      </w:r>
    </w:p>
    <w:p w14:paraId="7C335B2A" w14:textId="77777777" w:rsidR="00AC6CD1" w:rsidRPr="004A2BE9" w:rsidRDefault="00AC6CD1" w:rsidP="000F2BBF">
      <w:pPr>
        <w:shd w:val="clear" w:color="auto" w:fill="FFFFFF"/>
        <w:spacing w:after="0" w:line="360" w:lineRule="auto"/>
        <w:ind w:left="1105"/>
        <w:jc w:val="both"/>
        <w:rPr>
          <w:rFonts w:ascii="Arial" w:eastAsia="Times New Roman" w:hAnsi="Arial" w:cs="Arial"/>
          <w:lang w:eastAsia="pl-PL"/>
        </w:rPr>
      </w:pPr>
      <w:r w:rsidRPr="004A2BE9">
        <w:rPr>
          <w:rFonts w:ascii="Arial" w:eastAsia="Times New Roman" w:hAnsi="Arial" w:cs="Arial"/>
          <w:lang w:eastAsia="pl-PL"/>
        </w:rPr>
        <w:t>b)</w:t>
      </w:r>
      <w:r w:rsidRPr="000E4150">
        <w:rPr>
          <w:rFonts w:ascii="Arial" w:eastAsia="Times New Roman" w:hAnsi="Arial" w:cs="Arial"/>
          <w:lang w:eastAsia="pl-PL"/>
        </w:rPr>
        <w:t xml:space="preserve"> </w:t>
      </w:r>
      <w:r w:rsidRPr="004A2BE9">
        <w:rPr>
          <w:rFonts w:ascii="Arial" w:eastAsia="Times New Roman" w:hAnsi="Arial" w:cs="Arial"/>
          <w:lang w:eastAsia="pl-PL"/>
        </w:rPr>
        <w:t>podatnik nie prowadził ksiąg podatkowych lub dane wynikające z ksiąg podatkowych nie pozwalają na określenie wyniku finansowego netto,</w:t>
      </w:r>
    </w:p>
    <w:p w14:paraId="593D5B6F" w14:textId="77777777" w:rsidR="00AC6CD1" w:rsidRPr="004A2BE9" w:rsidRDefault="00AC6CD1" w:rsidP="000F2BBF">
      <w:pPr>
        <w:shd w:val="clear" w:color="auto" w:fill="FFFFFF"/>
        <w:spacing w:after="0" w:line="360" w:lineRule="auto"/>
        <w:ind w:left="1105"/>
        <w:jc w:val="both"/>
        <w:rPr>
          <w:rFonts w:ascii="Arial" w:eastAsia="Times New Roman" w:hAnsi="Arial" w:cs="Arial"/>
          <w:lang w:eastAsia="pl-PL"/>
        </w:rPr>
      </w:pPr>
      <w:r w:rsidRPr="004A2BE9">
        <w:rPr>
          <w:rFonts w:ascii="Arial" w:eastAsia="Times New Roman" w:hAnsi="Arial" w:cs="Arial"/>
          <w:lang w:eastAsia="pl-PL"/>
        </w:rPr>
        <w:t>c) podatnik dokona przejęcia innego podmiotu w drodze łączenia albo podziału podmiotów lub otrzymania wkładu niepieniężnego w postaci przedsiębiorstwa lub jego zorganizowanej części, chyba że:</w:t>
      </w:r>
    </w:p>
    <w:p w14:paraId="21E990DC" w14:textId="77777777" w:rsidR="00AC6CD1" w:rsidRPr="004A2BE9" w:rsidRDefault="00AC6CD1" w:rsidP="000F2BBF">
      <w:pPr>
        <w:shd w:val="clear" w:color="auto" w:fill="FFFFFF"/>
        <w:spacing w:after="0" w:line="360" w:lineRule="auto"/>
        <w:ind w:left="1416"/>
        <w:jc w:val="both"/>
        <w:rPr>
          <w:rFonts w:ascii="Arial" w:eastAsia="Times New Roman" w:hAnsi="Arial" w:cs="Arial"/>
          <w:lang w:eastAsia="pl-PL"/>
        </w:rPr>
      </w:pPr>
      <w:r w:rsidRPr="004A2BE9">
        <w:rPr>
          <w:rFonts w:ascii="Arial" w:eastAsia="Times New Roman" w:hAnsi="Arial" w:cs="Arial"/>
          <w:lang w:eastAsia="pl-PL"/>
        </w:rPr>
        <w:t>- podmiot przejmowany, dzielony lub wnoszący wkład niepieniężny jest opodatkowany ryczałtem albo</w:t>
      </w:r>
    </w:p>
    <w:p w14:paraId="1867121B" w14:textId="77777777" w:rsidR="00AC6CD1" w:rsidRPr="004A2BE9" w:rsidRDefault="00AC6CD1" w:rsidP="000F2BBF">
      <w:pPr>
        <w:shd w:val="clear" w:color="auto" w:fill="FFFFFF"/>
        <w:spacing w:after="0" w:line="360" w:lineRule="auto"/>
        <w:ind w:left="1416"/>
        <w:jc w:val="both"/>
        <w:rPr>
          <w:rFonts w:ascii="Arial" w:eastAsia="Times New Roman" w:hAnsi="Arial" w:cs="Arial"/>
          <w:lang w:eastAsia="pl-PL"/>
        </w:rPr>
      </w:pPr>
      <w:r w:rsidRPr="004A2BE9">
        <w:rPr>
          <w:rFonts w:ascii="Arial" w:eastAsia="Times New Roman" w:hAnsi="Arial" w:cs="Arial"/>
          <w:lang w:eastAsia="pl-PL"/>
        </w:rPr>
        <w:t>-</w:t>
      </w:r>
      <w:r w:rsidRPr="000E4150">
        <w:rPr>
          <w:rFonts w:ascii="Arial" w:eastAsia="Times New Roman" w:hAnsi="Arial" w:cs="Arial"/>
          <w:lang w:eastAsia="pl-PL"/>
        </w:rPr>
        <w:t xml:space="preserve"> </w:t>
      </w:r>
      <w:r w:rsidRPr="004A2BE9">
        <w:rPr>
          <w:rFonts w:ascii="Arial" w:eastAsia="Times New Roman" w:hAnsi="Arial" w:cs="Arial"/>
          <w:lang w:eastAsia="pl-PL"/>
        </w:rPr>
        <w:t>podmiot przejmowany, dzielony lub wnoszący wkład niepieniężny z dniem przejęcia lub wniesienia wkładu zamknie księgi rachunkowe, sporządzi sprawozdanie finansowe oraz dokona rozliczenia i ustaleń, o których mowa w art. 7aa, w zakresie transakcji pozostających w związku z przejmowanymi składnikami majątku,</w:t>
      </w:r>
    </w:p>
    <w:p w14:paraId="452E428A" w14:textId="77777777" w:rsidR="00AC6CD1" w:rsidRPr="004A2BE9" w:rsidRDefault="00AC6CD1" w:rsidP="000F2BBF">
      <w:pPr>
        <w:shd w:val="clear" w:color="auto" w:fill="FFFFFF"/>
        <w:spacing w:after="0" w:line="360" w:lineRule="auto"/>
        <w:ind w:left="1077"/>
        <w:jc w:val="both"/>
        <w:rPr>
          <w:rFonts w:ascii="Arial" w:eastAsia="Times New Roman" w:hAnsi="Arial" w:cs="Arial"/>
          <w:lang w:eastAsia="pl-PL"/>
        </w:rPr>
      </w:pPr>
      <w:r w:rsidRPr="004A2BE9">
        <w:rPr>
          <w:rFonts w:ascii="Arial" w:eastAsia="Times New Roman" w:hAnsi="Arial" w:cs="Arial"/>
          <w:lang w:eastAsia="pl-PL"/>
        </w:rPr>
        <w:t>d) podatnik zostanie przejęty przez inny podmiot w drodze łączenia lub podziału podmiotów, w tym podziału przez wydzielenie, lub wniesienia wkładu niepieniężnego w postaci przedsiębiorstwa lub jego zorganizowanej części, chyba że podmiot przejmujący jest opodatkowany ryczałtem.</w:t>
      </w:r>
    </w:p>
    <w:p w14:paraId="1ABB92D5" w14:textId="3AD94650" w:rsidR="00AC6CD1" w:rsidRPr="000E4150" w:rsidRDefault="00AC6CD1" w:rsidP="000F2BBF">
      <w:pPr>
        <w:shd w:val="clear" w:color="auto" w:fill="FFFFFF"/>
        <w:spacing w:after="0" w:line="360" w:lineRule="auto"/>
        <w:ind w:left="397"/>
        <w:jc w:val="both"/>
        <w:rPr>
          <w:rFonts w:ascii="Arial" w:eastAsia="Times New Roman" w:hAnsi="Arial" w:cs="Arial"/>
          <w:lang w:eastAsia="pl-PL"/>
        </w:rPr>
      </w:pPr>
      <w:bookmarkStart w:id="106" w:name="mip56584141"/>
      <w:bookmarkEnd w:id="106"/>
      <w:r w:rsidRPr="004A2BE9">
        <w:rPr>
          <w:rFonts w:ascii="Arial" w:eastAsia="Times New Roman" w:hAnsi="Arial" w:cs="Arial"/>
          <w:lang w:eastAsia="pl-PL"/>
        </w:rPr>
        <w:t>2. W przypadku utraty prawa do opodatkowaniem ryczałtem podatnik może złożyć ponowne zawiadomienie, o którym mowa w art. 28j ust. 1 pkt 7, po upływie 3 lat podatkowych, jednak nie wcześniej niż po upływie 36 miesięcy, następujących po roku kalendarzowym, w którym podatnik utracił prawo do opodatkowania ryczałtem.</w:t>
      </w:r>
    </w:p>
    <w:p w14:paraId="3C6B3458" w14:textId="364CAE56" w:rsidR="000E4150" w:rsidRDefault="000E4150" w:rsidP="000F2BBF">
      <w:pPr>
        <w:shd w:val="clear" w:color="auto" w:fill="FFFFFF"/>
        <w:spacing w:after="0" w:line="360" w:lineRule="auto"/>
        <w:jc w:val="both"/>
        <w:rPr>
          <w:rFonts w:ascii="Arial" w:eastAsia="Times New Roman" w:hAnsi="Arial" w:cs="Arial"/>
          <w:lang w:eastAsia="pl-PL"/>
        </w:rPr>
      </w:pPr>
    </w:p>
    <w:p w14:paraId="36C8FC60" w14:textId="5786AE43" w:rsidR="00C73C18" w:rsidRDefault="00C73C18" w:rsidP="000F2BBF">
      <w:pPr>
        <w:shd w:val="clear" w:color="auto" w:fill="FFFFFF"/>
        <w:spacing w:after="0" w:line="360" w:lineRule="auto"/>
        <w:jc w:val="both"/>
        <w:rPr>
          <w:rFonts w:ascii="Arial" w:eastAsia="Times New Roman" w:hAnsi="Arial" w:cs="Arial"/>
          <w:lang w:eastAsia="pl-PL"/>
        </w:rPr>
      </w:pPr>
    </w:p>
    <w:p w14:paraId="64D833CD" w14:textId="55483C27" w:rsidR="00C73C18" w:rsidRDefault="00C73C18" w:rsidP="000F2BBF">
      <w:pPr>
        <w:shd w:val="clear" w:color="auto" w:fill="FFFFFF"/>
        <w:spacing w:after="0" w:line="360" w:lineRule="auto"/>
        <w:jc w:val="both"/>
        <w:rPr>
          <w:rFonts w:ascii="Arial" w:eastAsia="Times New Roman" w:hAnsi="Arial" w:cs="Arial"/>
          <w:lang w:eastAsia="pl-PL"/>
        </w:rPr>
      </w:pPr>
    </w:p>
    <w:p w14:paraId="4F388799" w14:textId="77777777" w:rsidR="00C73C18" w:rsidRPr="004A2BE9" w:rsidRDefault="00C73C18" w:rsidP="000F2BBF">
      <w:pPr>
        <w:shd w:val="clear" w:color="auto" w:fill="FFFFFF"/>
        <w:spacing w:after="0" w:line="360" w:lineRule="auto"/>
        <w:jc w:val="both"/>
        <w:rPr>
          <w:rFonts w:ascii="Arial" w:eastAsia="Times New Roman" w:hAnsi="Arial" w:cs="Arial"/>
          <w:lang w:eastAsia="pl-PL"/>
        </w:rPr>
      </w:pPr>
    </w:p>
    <w:p w14:paraId="28FCC208" w14:textId="77777777" w:rsidR="00AC6CD1" w:rsidRPr="000F2BBF" w:rsidRDefault="00AC6CD1" w:rsidP="000F2BBF">
      <w:pPr>
        <w:shd w:val="clear" w:color="auto" w:fill="FFFFFF"/>
        <w:spacing w:after="0" w:line="360" w:lineRule="auto"/>
        <w:jc w:val="both"/>
        <w:outlineLvl w:val="0"/>
        <w:rPr>
          <w:rFonts w:ascii="Arial" w:eastAsia="Times New Roman" w:hAnsi="Arial" w:cs="Arial"/>
          <w:b/>
          <w:bCs/>
          <w:caps/>
          <w:kern w:val="36"/>
          <w:sz w:val="28"/>
          <w:szCs w:val="28"/>
          <w:lang w:eastAsia="pl-PL"/>
        </w:rPr>
      </w:pPr>
      <w:bookmarkStart w:id="107" w:name="mip56584142"/>
      <w:bookmarkEnd w:id="107"/>
      <w:r w:rsidRPr="000F2BBF">
        <w:rPr>
          <w:rFonts w:ascii="Arial" w:eastAsia="Times New Roman" w:hAnsi="Arial" w:cs="Arial"/>
          <w:b/>
          <w:bCs/>
          <w:caps/>
          <w:kern w:val="36"/>
          <w:sz w:val="28"/>
          <w:szCs w:val="28"/>
          <w:lang w:eastAsia="pl-PL"/>
        </w:rPr>
        <w:t>ODDZIAŁ 3. PRZEDMIOT OPODATKOWANIA.</w:t>
      </w:r>
    </w:p>
    <w:p w14:paraId="03AC7FC8" w14:textId="77777777" w:rsidR="00AC6CD1" w:rsidRPr="004A2BE9" w:rsidRDefault="00AC6CD1" w:rsidP="000F2BBF">
      <w:pPr>
        <w:shd w:val="clear" w:color="auto" w:fill="FFFFFF"/>
        <w:spacing w:after="0" w:line="360" w:lineRule="auto"/>
        <w:jc w:val="both"/>
        <w:rPr>
          <w:rFonts w:ascii="Arial" w:eastAsia="Times New Roman" w:hAnsi="Arial" w:cs="Arial"/>
          <w:lang w:eastAsia="pl-PL"/>
        </w:rPr>
      </w:pPr>
      <w:bookmarkStart w:id="108" w:name="mip56584143"/>
      <w:bookmarkEnd w:id="108"/>
      <w:r w:rsidRPr="004A2BE9">
        <w:rPr>
          <w:rFonts w:ascii="Arial" w:eastAsia="Times New Roman" w:hAnsi="Arial" w:cs="Arial"/>
          <w:b/>
          <w:bCs/>
          <w:lang w:eastAsia="pl-PL"/>
        </w:rPr>
        <w:t>Art. 28m [Przedmiot opodatkowania ryczałtem]</w:t>
      </w:r>
    </w:p>
    <w:p w14:paraId="0BAECB17" w14:textId="77777777" w:rsidR="00AC6CD1" w:rsidRPr="004A2BE9" w:rsidRDefault="00AC6CD1" w:rsidP="000F2BBF">
      <w:pPr>
        <w:shd w:val="clear" w:color="auto" w:fill="FFFFFF"/>
        <w:spacing w:after="0" w:line="360" w:lineRule="auto"/>
        <w:ind w:left="397"/>
        <w:jc w:val="both"/>
        <w:rPr>
          <w:rFonts w:ascii="Arial" w:eastAsia="Times New Roman" w:hAnsi="Arial" w:cs="Arial"/>
          <w:lang w:eastAsia="pl-PL"/>
        </w:rPr>
      </w:pPr>
      <w:bookmarkStart w:id="109" w:name="mip56584144"/>
      <w:bookmarkEnd w:id="109"/>
      <w:r w:rsidRPr="004A2BE9">
        <w:rPr>
          <w:rFonts w:ascii="Arial" w:eastAsia="Times New Roman" w:hAnsi="Arial" w:cs="Arial"/>
          <w:lang w:eastAsia="pl-PL"/>
        </w:rPr>
        <w:t>1. Opodatkowaniu ryczałtem podlega dochód odpowiadający:</w:t>
      </w:r>
    </w:p>
    <w:p w14:paraId="4BB1E402" w14:textId="77777777" w:rsidR="00AC6CD1" w:rsidRPr="004A2BE9" w:rsidRDefault="00AC6CD1" w:rsidP="000F2BBF">
      <w:pPr>
        <w:shd w:val="clear" w:color="auto" w:fill="FFFFFF"/>
        <w:spacing w:after="0" w:line="360" w:lineRule="auto"/>
        <w:ind w:left="708"/>
        <w:jc w:val="both"/>
        <w:rPr>
          <w:rFonts w:ascii="Arial" w:eastAsia="Times New Roman" w:hAnsi="Arial" w:cs="Arial"/>
          <w:lang w:eastAsia="pl-PL"/>
        </w:rPr>
      </w:pPr>
      <w:bookmarkStart w:id="110" w:name="mip56584146"/>
      <w:bookmarkEnd w:id="110"/>
      <w:r w:rsidRPr="004A2BE9">
        <w:rPr>
          <w:rFonts w:ascii="Arial" w:eastAsia="Times New Roman" w:hAnsi="Arial" w:cs="Arial"/>
          <w:lang w:eastAsia="pl-PL"/>
        </w:rPr>
        <w:t>1) wysokości zysku netto wypracowanego w okresie opodatkowania ryczałtem w części, w jakiej zysk ten został uchwałą o podziale lub pokryciu wyniku finansowego netto przeznaczony:</w:t>
      </w:r>
    </w:p>
    <w:p w14:paraId="4141F1E8" w14:textId="77777777" w:rsidR="00635063" w:rsidRPr="00635063" w:rsidRDefault="00AC6CD1" w:rsidP="006D062D">
      <w:pPr>
        <w:shd w:val="clear" w:color="auto" w:fill="FFFFFF"/>
        <w:spacing w:after="0" w:line="360" w:lineRule="auto"/>
        <w:ind w:left="1105"/>
        <w:jc w:val="both"/>
        <w:rPr>
          <w:rFonts w:ascii="Arial" w:hAnsi="Arial" w:cs="Arial"/>
          <w:strike/>
        </w:rPr>
      </w:pPr>
      <w:r w:rsidRPr="004A2BE9">
        <w:rPr>
          <w:rFonts w:ascii="Arial" w:eastAsia="Times New Roman" w:hAnsi="Arial" w:cs="Arial"/>
          <w:strike/>
          <w:lang w:eastAsia="pl-PL"/>
        </w:rPr>
        <w:lastRenderedPageBreak/>
        <w:t>a) do wypłaty udziałowcom albo akcjonariuszom (dochód z tytułu podzielonego zysku) lub</w:t>
      </w:r>
      <w:r w:rsidR="005E7C8D" w:rsidRPr="00635063">
        <w:rPr>
          <w:rFonts w:ascii="Arial" w:hAnsi="Arial" w:cs="Arial"/>
          <w:strike/>
        </w:rPr>
        <w:t xml:space="preserve"> </w:t>
      </w:r>
    </w:p>
    <w:p w14:paraId="0284F27A" w14:textId="7A5B4F9D" w:rsidR="00AC6CD1" w:rsidRPr="000C7843" w:rsidRDefault="00635063" w:rsidP="006D062D">
      <w:pPr>
        <w:shd w:val="clear" w:color="auto" w:fill="FFFFFF"/>
        <w:spacing w:after="0" w:line="360" w:lineRule="auto"/>
        <w:ind w:left="1105"/>
        <w:jc w:val="both"/>
        <w:rPr>
          <w:rFonts w:ascii="Arial" w:eastAsia="Times New Roman" w:hAnsi="Arial" w:cs="Arial"/>
          <w:color w:val="FF0000"/>
          <w:lang w:eastAsia="pl-PL"/>
        </w:rPr>
      </w:pPr>
      <w:r w:rsidRPr="000C7843">
        <w:rPr>
          <w:rFonts w:ascii="Arial" w:hAnsi="Arial" w:cs="Arial"/>
          <w:color w:val="FF0000"/>
        </w:rPr>
        <w:t xml:space="preserve">a) </w:t>
      </w:r>
      <w:r w:rsidR="000C7843" w:rsidRPr="000C7843">
        <w:rPr>
          <w:rFonts w:ascii="Arial" w:hAnsi="Arial" w:cs="Arial"/>
          <w:color w:val="FF0000"/>
        </w:rPr>
        <w:t>do wypłaty udziałowcom, akcjonariuszom albo wspólnikom (dochód z tytułu podzielonego zysku) lub</w:t>
      </w:r>
    </w:p>
    <w:p w14:paraId="4156EC51" w14:textId="77777777" w:rsidR="00AC6CD1" w:rsidRPr="004A2BE9" w:rsidRDefault="00AC6CD1" w:rsidP="006D062D">
      <w:pPr>
        <w:shd w:val="clear" w:color="auto" w:fill="FFFFFF"/>
        <w:spacing w:after="0" w:line="360" w:lineRule="auto"/>
        <w:ind w:left="1105"/>
        <w:jc w:val="both"/>
        <w:rPr>
          <w:rFonts w:ascii="Arial" w:eastAsia="Times New Roman" w:hAnsi="Arial" w:cs="Arial"/>
          <w:lang w:eastAsia="pl-PL"/>
        </w:rPr>
      </w:pPr>
      <w:r w:rsidRPr="004A2BE9">
        <w:rPr>
          <w:rFonts w:ascii="Arial" w:eastAsia="Times New Roman" w:hAnsi="Arial" w:cs="Arial"/>
          <w:lang w:eastAsia="pl-PL"/>
        </w:rPr>
        <w:t>b) na pokrycie strat powstałych w okresie poprzedzającym okres opodatkowania ryczałtem (dochód z tytułu zysku przeznaczonego na pokrycie strat);</w:t>
      </w:r>
    </w:p>
    <w:p w14:paraId="3EB4A988" w14:textId="77777777" w:rsidR="00AC6CD1" w:rsidRPr="004A2BE9" w:rsidRDefault="00AC6CD1" w:rsidP="006D062D">
      <w:pPr>
        <w:shd w:val="clear" w:color="auto" w:fill="FFFFFF"/>
        <w:spacing w:after="0" w:line="360" w:lineRule="auto"/>
        <w:ind w:firstLine="708"/>
        <w:jc w:val="both"/>
        <w:rPr>
          <w:rFonts w:ascii="Arial" w:eastAsia="Times New Roman" w:hAnsi="Arial" w:cs="Arial"/>
          <w:lang w:eastAsia="pl-PL"/>
        </w:rPr>
      </w:pPr>
      <w:bookmarkStart w:id="111" w:name="mip56584147"/>
      <w:bookmarkEnd w:id="111"/>
      <w:r w:rsidRPr="004A2BE9">
        <w:rPr>
          <w:rFonts w:ascii="Arial" w:eastAsia="Times New Roman" w:hAnsi="Arial" w:cs="Arial"/>
          <w:lang w:eastAsia="pl-PL"/>
        </w:rPr>
        <w:t>2) wysokości ukrytych zysków (dochód z tytułu ukrytych zysków);</w:t>
      </w:r>
    </w:p>
    <w:p w14:paraId="33D8A98A" w14:textId="77777777" w:rsidR="00AC6CD1" w:rsidRPr="004A2BE9" w:rsidRDefault="00AC6CD1" w:rsidP="006D062D">
      <w:pPr>
        <w:shd w:val="clear" w:color="auto" w:fill="FFFFFF"/>
        <w:spacing w:after="0" w:line="360" w:lineRule="auto"/>
        <w:ind w:left="708"/>
        <w:jc w:val="both"/>
        <w:rPr>
          <w:rFonts w:ascii="Arial" w:eastAsia="Times New Roman" w:hAnsi="Arial" w:cs="Arial"/>
          <w:lang w:eastAsia="pl-PL"/>
        </w:rPr>
      </w:pPr>
      <w:bookmarkStart w:id="112" w:name="mip56584148"/>
      <w:bookmarkEnd w:id="112"/>
      <w:r w:rsidRPr="004A2BE9">
        <w:rPr>
          <w:rFonts w:ascii="Arial" w:eastAsia="Times New Roman" w:hAnsi="Arial" w:cs="Arial"/>
          <w:lang w:eastAsia="pl-PL"/>
        </w:rPr>
        <w:t>3) wysokości wydatków niezwiązanych z działalnością gospodarczą (dochód z tytułu wydatków niezwiązanych z działalnością gospodarczą);</w:t>
      </w:r>
    </w:p>
    <w:p w14:paraId="19ECD286" w14:textId="77777777" w:rsidR="00AC6CD1" w:rsidRPr="004A2BE9" w:rsidRDefault="00AC6CD1" w:rsidP="006D062D">
      <w:pPr>
        <w:shd w:val="clear" w:color="auto" w:fill="FFFFFF"/>
        <w:spacing w:after="0" w:line="360" w:lineRule="auto"/>
        <w:ind w:left="708"/>
        <w:jc w:val="both"/>
        <w:rPr>
          <w:rFonts w:ascii="Arial" w:eastAsia="Times New Roman" w:hAnsi="Arial" w:cs="Arial"/>
          <w:lang w:eastAsia="pl-PL"/>
        </w:rPr>
      </w:pPr>
      <w:bookmarkStart w:id="113" w:name="mip56584149"/>
      <w:bookmarkEnd w:id="113"/>
      <w:r w:rsidRPr="004A2BE9">
        <w:rPr>
          <w:rFonts w:ascii="Arial" w:eastAsia="Times New Roman" w:hAnsi="Arial" w:cs="Arial"/>
          <w:lang w:eastAsia="pl-PL"/>
        </w:rPr>
        <w:t>4)</w:t>
      </w:r>
      <w:r w:rsidRPr="000E4150">
        <w:rPr>
          <w:rFonts w:ascii="Arial" w:eastAsia="Times New Roman" w:hAnsi="Arial" w:cs="Arial"/>
          <w:lang w:eastAsia="pl-PL"/>
        </w:rPr>
        <w:t xml:space="preserve"> </w:t>
      </w:r>
      <w:r w:rsidRPr="004A2BE9">
        <w:rPr>
          <w:rFonts w:ascii="Arial" w:eastAsia="Times New Roman" w:hAnsi="Arial" w:cs="Arial"/>
          <w:lang w:eastAsia="pl-PL"/>
        </w:rPr>
        <w:t>nadwyżce wartości rynkowej składników przejmowanego majątku lub wniesionego w drodze wkładu niepieniężnego ponad wartość podatkową tych składników (dochód z tytułu zmiany wartości składników majątku) - w przypadku łączenia, podziału, przekształcenia podmiotów lub wniesienia w drodze wkładu niepieniężnego przedsiębiorstwa lub jego zorganizowanej części;</w:t>
      </w:r>
    </w:p>
    <w:p w14:paraId="2D552BC8" w14:textId="77777777" w:rsidR="00AC6CD1" w:rsidRPr="004A2BE9" w:rsidRDefault="00AC6CD1" w:rsidP="006D062D">
      <w:pPr>
        <w:shd w:val="clear" w:color="auto" w:fill="FFFFFF"/>
        <w:spacing w:after="0" w:line="360" w:lineRule="auto"/>
        <w:ind w:left="708"/>
        <w:jc w:val="both"/>
        <w:rPr>
          <w:rFonts w:ascii="Arial" w:eastAsia="Times New Roman" w:hAnsi="Arial" w:cs="Arial"/>
          <w:lang w:eastAsia="pl-PL"/>
        </w:rPr>
      </w:pPr>
      <w:bookmarkStart w:id="114" w:name="mip56584150"/>
      <w:bookmarkEnd w:id="114"/>
      <w:r w:rsidRPr="004A2BE9">
        <w:rPr>
          <w:rFonts w:ascii="Arial" w:eastAsia="Times New Roman" w:hAnsi="Arial" w:cs="Arial"/>
          <w:lang w:eastAsia="pl-PL"/>
        </w:rPr>
        <w:t>5)</w:t>
      </w:r>
      <w:r w:rsidRPr="000E4150">
        <w:rPr>
          <w:rFonts w:ascii="Arial" w:eastAsia="Times New Roman" w:hAnsi="Arial" w:cs="Arial"/>
          <w:lang w:eastAsia="pl-PL"/>
        </w:rPr>
        <w:t xml:space="preserve"> </w:t>
      </w:r>
      <w:r w:rsidRPr="004A2BE9">
        <w:rPr>
          <w:rFonts w:ascii="Arial" w:eastAsia="Times New Roman" w:hAnsi="Arial" w:cs="Arial"/>
          <w:lang w:eastAsia="pl-PL"/>
        </w:rPr>
        <w:t>sumie zysków netto osiągniętych w każdym roku podatkowym stosowania opodatkowania ryczałtem w części, w jakiej te zyski nie były zyskami podzielonymi lub nie zostały przeznaczone na pokrycie straty (dochód z tytułu zysku netto) - w przypadku podatnika, który zakończył opodatkowanie ryczałtem;</w:t>
      </w:r>
    </w:p>
    <w:p w14:paraId="377D6DF9" w14:textId="77777777" w:rsidR="00AC6CD1" w:rsidRPr="004A2BE9" w:rsidRDefault="00AC6CD1" w:rsidP="006D062D">
      <w:pPr>
        <w:shd w:val="clear" w:color="auto" w:fill="FFFFFF"/>
        <w:spacing w:after="0" w:line="360" w:lineRule="auto"/>
        <w:ind w:left="708"/>
        <w:jc w:val="both"/>
        <w:rPr>
          <w:rFonts w:ascii="Arial" w:eastAsia="Times New Roman" w:hAnsi="Arial" w:cs="Arial"/>
          <w:lang w:eastAsia="pl-PL"/>
        </w:rPr>
      </w:pPr>
      <w:bookmarkStart w:id="115" w:name="mip56584151"/>
      <w:bookmarkEnd w:id="115"/>
      <w:r w:rsidRPr="004A2BE9">
        <w:rPr>
          <w:rFonts w:ascii="Arial" w:eastAsia="Times New Roman" w:hAnsi="Arial" w:cs="Arial"/>
          <w:lang w:eastAsia="pl-PL"/>
        </w:rPr>
        <w:t>6) wartości przychodów i kosztów podlegających zgodnie z przepisami o rachunkowości zarachowaniu w roku podatkowym i uwzględnieniu w zysku (stracie) netto, które nie zostały uwzględnione w tym zysku (stracie) netto (dochód z tytułu nieujawnionych operacji gospodarczych).</w:t>
      </w:r>
    </w:p>
    <w:p w14:paraId="61F0CCE3" w14:textId="7DAEFAF3" w:rsidR="00AC6CD1" w:rsidRPr="004A2BE9" w:rsidRDefault="00AC6CD1" w:rsidP="006D062D">
      <w:pPr>
        <w:shd w:val="clear" w:color="auto" w:fill="FFFFFF"/>
        <w:spacing w:after="0" w:line="360" w:lineRule="auto"/>
        <w:ind w:left="397"/>
        <w:jc w:val="both"/>
        <w:rPr>
          <w:rFonts w:ascii="Arial" w:eastAsia="Times New Roman" w:hAnsi="Arial" w:cs="Arial"/>
          <w:color w:val="333333"/>
          <w:lang w:eastAsia="pl-PL"/>
        </w:rPr>
      </w:pPr>
      <w:bookmarkStart w:id="116" w:name="mip56584152"/>
      <w:bookmarkEnd w:id="116"/>
      <w:r w:rsidRPr="004A2BE9">
        <w:rPr>
          <w:rFonts w:ascii="Arial" w:eastAsia="Times New Roman" w:hAnsi="Arial" w:cs="Arial"/>
          <w:lang w:eastAsia="pl-PL"/>
        </w:rPr>
        <w:t>2. Przepis ust. 1 pkt 1 stosuje się odpowiednio do wypłaty zaliczki na poczet przewidywanej dywidendy</w:t>
      </w:r>
      <w:r w:rsidR="005E7C8D" w:rsidRPr="000E4150">
        <w:rPr>
          <w:rFonts w:ascii="Arial" w:eastAsia="Times New Roman" w:hAnsi="Arial" w:cs="Arial"/>
          <w:lang w:eastAsia="pl-PL"/>
        </w:rPr>
        <w:t xml:space="preserve"> </w:t>
      </w:r>
      <w:r w:rsidR="005E7C8D" w:rsidRPr="007D4B38">
        <w:rPr>
          <w:rFonts w:ascii="Arial" w:eastAsia="Times New Roman" w:hAnsi="Arial" w:cs="Arial"/>
          <w:color w:val="FF0000"/>
          <w:lang w:eastAsia="pl-PL"/>
        </w:rPr>
        <w:t>(podzielnego zysku)</w:t>
      </w:r>
      <w:r w:rsidRPr="004A2BE9">
        <w:rPr>
          <w:rFonts w:ascii="Arial" w:eastAsia="Times New Roman" w:hAnsi="Arial" w:cs="Arial"/>
          <w:color w:val="333333"/>
          <w:lang w:eastAsia="pl-PL"/>
        </w:rPr>
        <w:t>.</w:t>
      </w:r>
    </w:p>
    <w:p w14:paraId="6DF0FBBA" w14:textId="3247250B" w:rsidR="00AC6CD1" w:rsidRPr="000E4150" w:rsidRDefault="00AC6CD1" w:rsidP="006D062D">
      <w:pPr>
        <w:shd w:val="clear" w:color="auto" w:fill="FFFFFF"/>
        <w:spacing w:after="0" w:line="360" w:lineRule="auto"/>
        <w:ind w:left="397"/>
        <w:jc w:val="both"/>
        <w:rPr>
          <w:rFonts w:ascii="Arial" w:eastAsia="Times New Roman" w:hAnsi="Arial" w:cs="Arial"/>
          <w:lang w:eastAsia="pl-PL"/>
        </w:rPr>
      </w:pPr>
      <w:bookmarkStart w:id="117" w:name="mip56584153"/>
      <w:bookmarkEnd w:id="117"/>
      <w:r w:rsidRPr="004A2BE9">
        <w:rPr>
          <w:rFonts w:ascii="Arial" w:eastAsia="Times New Roman" w:hAnsi="Arial" w:cs="Arial"/>
          <w:strike/>
          <w:lang w:eastAsia="pl-PL"/>
        </w:rPr>
        <w:t>3. Przez ukryte zyski, o których mowa w ust. 1 pkt 2, rozumie się świadczenia pieniężne, niepieniężne, odpłatne, nieodpłatne lub częściowo odpłatne, wykonane w związku z prawem do udziału w zysku, inne niż podzielony zysk, których beneficjentem, bezpośrednio lub pośrednio, jest udziałowiec albo akcjonariusz lub podmiot powiązany bezpośrednio lub pośrednio z podatnikiem lub z tym udziałowcem lub akcjonariuszem, w szczególności</w:t>
      </w:r>
      <w:r w:rsidRPr="004A2BE9">
        <w:rPr>
          <w:rFonts w:ascii="Arial" w:eastAsia="Times New Roman" w:hAnsi="Arial" w:cs="Arial"/>
          <w:lang w:eastAsia="pl-PL"/>
        </w:rPr>
        <w:t>:</w:t>
      </w:r>
    </w:p>
    <w:p w14:paraId="6E64DB67" w14:textId="45010EF3" w:rsidR="005E7C8D" w:rsidRPr="000C7843" w:rsidRDefault="00635063" w:rsidP="006D062D">
      <w:pPr>
        <w:shd w:val="clear" w:color="auto" w:fill="FFFFFF"/>
        <w:spacing w:after="0" w:line="360" w:lineRule="auto"/>
        <w:ind w:left="397"/>
        <w:jc w:val="both"/>
        <w:rPr>
          <w:rFonts w:ascii="Arial" w:eastAsia="Times New Roman" w:hAnsi="Arial" w:cs="Arial"/>
          <w:color w:val="FF0000"/>
          <w:lang w:eastAsia="pl-PL"/>
        </w:rPr>
      </w:pPr>
      <w:r w:rsidRPr="000C7843">
        <w:rPr>
          <w:rFonts w:ascii="Arial" w:hAnsi="Arial" w:cs="Arial"/>
          <w:color w:val="FF0000"/>
        </w:rPr>
        <w:t xml:space="preserve">3. </w:t>
      </w:r>
      <w:r w:rsidR="000C7843" w:rsidRPr="000C7843">
        <w:rPr>
          <w:rFonts w:ascii="Arial" w:hAnsi="Arial" w:cs="Arial"/>
          <w:color w:val="FF0000"/>
        </w:rPr>
        <w:t xml:space="preserve">Przez ukryte zyski, o których mowa w ust. 1 pkt 2, rozumie się świadczenia pieniężne, niepieniężne, odpłatne, nieodpłatne lub częściowo odpłatne, wykonane w związku z prawem do udziału w zysku, inne niż podzielony zysk, których beneficjentem, bezpośrednio lub pośrednio, jest udziałowiec, akcjonariusz albo wspólnik lub podmiot </w:t>
      </w:r>
      <w:r w:rsidR="000C7843" w:rsidRPr="000C7843">
        <w:rPr>
          <w:rFonts w:ascii="Arial" w:hAnsi="Arial" w:cs="Arial"/>
          <w:color w:val="FF0000"/>
        </w:rPr>
        <w:lastRenderedPageBreak/>
        <w:t>powiązany bezpośrednio lub pośrednio z podatnikiem lub z tym udziałowcem, akcjonariuszem albo wspólnikiem, w szczególności:</w:t>
      </w:r>
    </w:p>
    <w:p w14:paraId="50F5F18D" w14:textId="33E3562B" w:rsidR="00AC6CD1" w:rsidRPr="000E4150" w:rsidRDefault="00AC6CD1" w:rsidP="006D062D">
      <w:pPr>
        <w:shd w:val="clear" w:color="auto" w:fill="FFFFFF"/>
        <w:spacing w:after="0" w:line="360" w:lineRule="auto"/>
        <w:ind w:left="708"/>
        <w:jc w:val="both"/>
        <w:rPr>
          <w:rFonts w:ascii="Arial" w:eastAsia="Times New Roman" w:hAnsi="Arial" w:cs="Arial"/>
          <w:strike/>
          <w:lang w:eastAsia="pl-PL"/>
        </w:rPr>
      </w:pPr>
      <w:bookmarkStart w:id="118" w:name="mip56584155"/>
      <w:bookmarkEnd w:id="118"/>
      <w:r w:rsidRPr="004A2BE9">
        <w:rPr>
          <w:rFonts w:ascii="Arial" w:eastAsia="Times New Roman" w:hAnsi="Arial" w:cs="Arial"/>
          <w:strike/>
          <w:lang w:eastAsia="pl-PL"/>
        </w:rPr>
        <w:t>1)</w:t>
      </w:r>
      <w:r w:rsidRPr="00635063">
        <w:rPr>
          <w:rFonts w:ascii="Arial" w:eastAsia="Times New Roman" w:hAnsi="Arial" w:cs="Arial"/>
          <w:strike/>
          <w:lang w:eastAsia="pl-PL"/>
        </w:rPr>
        <w:t xml:space="preserve"> </w:t>
      </w:r>
      <w:r w:rsidRPr="004A2BE9">
        <w:rPr>
          <w:rFonts w:ascii="Arial" w:eastAsia="Times New Roman" w:hAnsi="Arial" w:cs="Arial"/>
          <w:strike/>
          <w:lang w:eastAsia="pl-PL"/>
        </w:rPr>
        <w:t>kwotę pożyczki (kredytu) udzielonej przez podatnika udziałowcowi albo akcjonariuszowi lub podmiotowi powiązanemu z udziałowcem albo akcjonariuszem oraz odsetki, prowizje, wynagrodzenia i opłaty od pożyczki (kredytu) udzielonej przez te podmioty podatnikowi;</w:t>
      </w:r>
    </w:p>
    <w:p w14:paraId="336D85CA" w14:textId="4F010D61" w:rsidR="005E7C8D" w:rsidRPr="000C7843" w:rsidRDefault="00635063" w:rsidP="006D062D">
      <w:pPr>
        <w:shd w:val="clear" w:color="auto" w:fill="FFFFFF"/>
        <w:spacing w:after="0" w:line="360" w:lineRule="auto"/>
        <w:ind w:left="708"/>
        <w:jc w:val="both"/>
        <w:rPr>
          <w:rFonts w:ascii="Arial" w:eastAsia="Times New Roman" w:hAnsi="Arial" w:cs="Arial"/>
          <w:color w:val="FF0000"/>
          <w:lang w:eastAsia="pl-PL"/>
        </w:rPr>
      </w:pPr>
      <w:r w:rsidRPr="000C7843">
        <w:rPr>
          <w:rFonts w:ascii="Arial" w:hAnsi="Arial" w:cs="Arial"/>
          <w:color w:val="FF0000"/>
        </w:rPr>
        <w:t xml:space="preserve">1) </w:t>
      </w:r>
      <w:r w:rsidR="000C7843" w:rsidRPr="000C7843">
        <w:rPr>
          <w:rFonts w:ascii="Arial" w:hAnsi="Arial" w:cs="Arial"/>
          <w:color w:val="FF0000"/>
        </w:rPr>
        <w:t>kwotę pożyczki (kredytu) udzielonej przez podatnika udziałowcowi, akcjonariuszowi albo wspólnikowi, w tym za pośrednictwem tworzonych z zysku funduszy, lub podmiotowi powiązanemu z udziałowcem, akcjonariuszem lub wspólnikiem oraz odsetki, prowizje, wynagrodzenia i opłaty od pożyczki (kredytu) udzielonej przez te podmioty podatnikowi</w:t>
      </w:r>
    </w:p>
    <w:p w14:paraId="0640861E" w14:textId="77777777" w:rsidR="00AC6CD1" w:rsidRPr="004A2BE9" w:rsidRDefault="00AC6CD1" w:rsidP="006D062D">
      <w:pPr>
        <w:shd w:val="clear" w:color="auto" w:fill="FFFFFF"/>
        <w:spacing w:after="0" w:line="360" w:lineRule="auto"/>
        <w:ind w:firstLine="708"/>
        <w:jc w:val="both"/>
        <w:rPr>
          <w:rFonts w:ascii="Arial" w:eastAsia="Times New Roman" w:hAnsi="Arial" w:cs="Arial"/>
          <w:lang w:eastAsia="pl-PL"/>
        </w:rPr>
      </w:pPr>
      <w:bookmarkStart w:id="119" w:name="mip56584156"/>
      <w:bookmarkEnd w:id="119"/>
      <w:r w:rsidRPr="004A2BE9">
        <w:rPr>
          <w:rFonts w:ascii="Arial" w:eastAsia="Times New Roman" w:hAnsi="Arial" w:cs="Arial"/>
          <w:lang w:eastAsia="pl-PL"/>
        </w:rPr>
        <w:t>2) świadczenia wykonane na rzecz:</w:t>
      </w:r>
    </w:p>
    <w:p w14:paraId="7465E2D8" w14:textId="77777777" w:rsidR="00AC6CD1" w:rsidRPr="004A2BE9" w:rsidRDefault="00AC6CD1" w:rsidP="006D062D">
      <w:pPr>
        <w:shd w:val="clear" w:color="auto" w:fill="FFFFFF"/>
        <w:spacing w:after="0" w:line="360" w:lineRule="auto"/>
        <w:ind w:left="1105"/>
        <w:jc w:val="both"/>
        <w:rPr>
          <w:rFonts w:ascii="Arial" w:eastAsia="Times New Roman" w:hAnsi="Arial" w:cs="Arial"/>
          <w:lang w:eastAsia="pl-PL"/>
        </w:rPr>
      </w:pPr>
      <w:r w:rsidRPr="004A2BE9">
        <w:rPr>
          <w:rFonts w:ascii="Arial" w:eastAsia="Times New Roman" w:hAnsi="Arial" w:cs="Arial"/>
          <w:lang w:eastAsia="pl-PL"/>
        </w:rPr>
        <w:t>a) fundacji prywatnej lub rodzinnej, podmiotu równoważnego takiej fundacji lub przedsiębiorstwa prowadzonego przez taką fundację albo taki podmiot, lub na rzecz beneficjentów takiej fundacji lub takiego podmiotu,</w:t>
      </w:r>
    </w:p>
    <w:p w14:paraId="03BC7048" w14:textId="77777777" w:rsidR="00AC6CD1" w:rsidRPr="004A2BE9" w:rsidRDefault="00AC6CD1" w:rsidP="006D062D">
      <w:pPr>
        <w:shd w:val="clear" w:color="auto" w:fill="FFFFFF"/>
        <w:spacing w:after="0" w:line="360" w:lineRule="auto"/>
        <w:ind w:left="1105"/>
        <w:jc w:val="both"/>
        <w:rPr>
          <w:rFonts w:ascii="Arial" w:eastAsia="Times New Roman" w:hAnsi="Arial" w:cs="Arial"/>
          <w:lang w:eastAsia="pl-PL"/>
        </w:rPr>
      </w:pPr>
      <w:r w:rsidRPr="004A2BE9">
        <w:rPr>
          <w:rFonts w:ascii="Arial" w:eastAsia="Times New Roman" w:hAnsi="Arial" w:cs="Arial"/>
          <w:lang w:eastAsia="pl-PL"/>
        </w:rPr>
        <w:t>b)</w:t>
      </w:r>
      <w:r w:rsidRPr="000E4150">
        <w:rPr>
          <w:rFonts w:ascii="Arial" w:eastAsia="Times New Roman" w:hAnsi="Arial" w:cs="Arial"/>
          <w:lang w:eastAsia="pl-PL"/>
        </w:rPr>
        <w:t xml:space="preserve"> </w:t>
      </w:r>
      <w:r w:rsidRPr="004A2BE9">
        <w:rPr>
          <w:rFonts w:ascii="Arial" w:eastAsia="Times New Roman" w:hAnsi="Arial" w:cs="Arial"/>
          <w:lang w:eastAsia="pl-PL"/>
        </w:rPr>
        <w:t>trustu lub innego podmiotu albo stosunku prawnego o charakterze powierniczym;</w:t>
      </w:r>
    </w:p>
    <w:p w14:paraId="6F2C3EB7" w14:textId="77777777" w:rsidR="00AC6CD1" w:rsidRPr="004A2BE9" w:rsidRDefault="00AC6CD1" w:rsidP="006D062D">
      <w:pPr>
        <w:shd w:val="clear" w:color="auto" w:fill="FFFFFF"/>
        <w:spacing w:after="0" w:line="360" w:lineRule="auto"/>
        <w:ind w:left="708"/>
        <w:jc w:val="both"/>
        <w:rPr>
          <w:rFonts w:ascii="Arial" w:eastAsia="Times New Roman" w:hAnsi="Arial" w:cs="Arial"/>
          <w:lang w:eastAsia="pl-PL"/>
        </w:rPr>
      </w:pPr>
      <w:bookmarkStart w:id="120" w:name="mip56584157"/>
      <w:bookmarkEnd w:id="120"/>
      <w:r w:rsidRPr="004A2BE9">
        <w:rPr>
          <w:rFonts w:ascii="Arial" w:eastAsia="Times New Roman" w:hAnsi="Arial" w:cs="Arial"/>
          <w:lang w:eastAsia="pl-PL"/>
        </w:rPr>
        <w:t>3)</w:t>
      </w:r>
      <w:r w:rsidRPr="000E4150">
        <w:rPr>
          <w:rFonts w:ascii="Arial" w:eastAsia="Times New Roman" w:hAnsi="Arial" w:cs="Arial"/>
          <w:lang w:eastAsia="pl-PL"/>
        </w:rPr>
        <w:t xml:space="preserve"> </w:t>
      </w:r>
      <w:r w:rsidRPr="004A2BE9">
        <w:rPr>
          <w:rFonts w:ascii="Arial" w:eastAsia="Times New Roman" w:hAnsi="Arial" w:cs="Arial"/>
          <w:lang w:eastAsia="pl-PL"/>
        </w:rPr>
        <w:t>nadwyżkę wartości rynkowej transakcji określoną zgodnie z </w:t>
      </w:r>
      <w:hyperlink r:id="rId47" w:history="1">
        <w:r w:rsidRPr="004A2BE9">
          <w:rPr>
            <w:rFonts w:ascii="Arial" w:eastAsia="Times New Roman" w:hAnsi="Arial" w:cs="Arial"/>
            <w:lang w:eastAsia="pl-PL"/>
          </w:rPr>
          <w:t>art. 11c</w:t>
        </w:r>
      </w:hyperlink>
      <w:r w:rsidRPr="004A2BE9">
        <w:rPr>
          <w:rFonts w:ascii="Arial" w:eastAsia="Times New Roman" w:hAnsi="Arial" w:cs="Arial"/>
          <w:lang w:eastAsia="pl-PL"/>
        </w:rPr>
        <w:t> ponad ustaloną cenę tej transakcji;</w:t>
      </w:r>
    </w:p>
    <w:p w14:paraId="0F6ED40A" w14:textId="77777777" w:rsidR="00AC6CD1" w:rsidRPr="004A2BE9" w:rsidRDefault="00AC6CD1" w:rsidP="006D062D">
      <w:pPr>
        <w:shd w:val="clear" w:color="auto" w:fill="FFFFFF"/>
        <w:spacing w:after="0" w:line="360" w:lineRule="auto"/>
        <w:ind w:left="708"/>
        <w:jc w:val="both"/>
        <w:rPr>
          <w:rFonts w:ascii="Arial" w:eastAsia="Times New Roman" w:hAnsi="Arial" w:cs="Arial"/>
          <w:lang w:eastAsia="pl-PL"/>
        </w:rPr>
      </w:pPr>
      <w:bookmarkStart w:id="121" w:name="mip56584158"/>
      <w:bookmarkEnd w:id="121"/>
      <w:r w:rsidRPr="004A2BE9">
        <w:rPr>
          <w:rFonts w:ascii="Arial" w:eastAsia="Times New Roman" w:hAnsi="Arial" w:cs="Arial"/>
          <w:lang w:eastAsia="pl-PL"/>
        </w:rPr>
        <w:t>4) nadwyżkę zwróconej kwoty dopłaty, wniesionej do spółki zgodnie z odrębnymi przepisami, ponad kwotę wniesionej dopłaty, przy czym jeżeli dopłata została wniesiona w walucie obcej, przeliczenia tej kwoty na złote dokonuje się według średniego kursu waluty obcej ogłaszanego przez Narodowy Bank Polski na dzień odpowiednio zwrócenia dopłaty i faktycznego jej wniesienia;</w:t>
      </w:r>
    </w:p>
    <w:p w14:paraId="29C94A4B" w14:textId="6DE1B151" w:rsidR="00AC6CD1" w:rsidRPr="000E4150" w:rsidRDefault="00AC6CD1" w:rsidP="006D062D">
      <w:pPr>
        <w:shd w:val="clear" w:color="auto" w:fill="FFFFFF"/>
        <w:spacing w:after="0" w:line="360" w:lineRule="auto"/>
        <w:ind w:left="708"/>
        <w:jc w:val="both"/>
        <w:rPr>
          <w:rFonts w:ascii="Arial" w:eastAsia="Times New Roman" w:hAnsi="Arial" w:cs="Arial"/>
          <w:strike/>
          <w:lang w:eastAsia="pl-PL"/>
        </w:rPr>
      </w:pPr>
      <w:bookmarkStart w:id="122" w:name="mip56584159"/>
      <w:bookmarkEnd w:id="122"/>
      <w:r w:rsidRPr="004A2BE9">
        <w:rPr>
          <w:rFonts w:ascii="Arial" w:eastAsia="Times New Roman" w:hAnsi="Arial" w:cs="Arial"/>
          <w:strike/>
          <w:lang w:eastAsia="pl-PL"/>
        </w:rPr>
        <w:t>5) wypłacone z zysku wynagrodzenie z tytułu umorzenia udziału (akcji) lub ze zmniejszenia wartości udziału (akcji);</w:t>
      </w:r>
    </w:p>
    <w:p w14:paraId="065C69D0" w14:textId="4C799A27" w:rsidR="005E7C8D" w:rsidRPr="000C7843" w:rsidRDefault="000E4150" w:rsidP="006D062D">
      <w:pPr>
        <w:shd w:val="clear" w:color="auto" w:fill="FFFFFF"/>
        <w:spacing w:after="0" w:line="360" w:lineRule="auto"/>
        <w:ind w:left="708"/>
        <w:jc w:val="both"/>
        <w:rPr>
          <w:rFonts w:ascii="Arial" w:eastAsia="Times New Roman" w:hAnsi="Arial" w:cs="Arial"/>
          <w:color w:val="FF0000"/>
          <w:lang w:eastAsia="pl-PL"/>
        </w:rPr>
      </w:pPr>
      <w:r w:rsidRPr="000C7843">
        <w:rPr>
          <w:rFonts w:ascii="Arial" w:hAnsi="Arial" w:cs="Arial"/>
          <w:color w:val="FF0000"/>
        </w:rPr>
        <w:t xml:space="preserve">5) </w:t>
      </w:r>
      <w:r w:rsidR="000C7843" w:rsidRPr="000C7843">
        <w:rPr>
          <w:rFonts w:ascii="Arial" w:hAnsi="Arial" w:cs="Arial"/>
          <w:color w:val="FF0000"/>
        </w:rPr>
        <w:t>wypłacone z zysku wynagrodzenie z tytułu umorzenia udziału (akcji), ze zmniejszenia wartości udziału (akcji), z wystąpienia wspólnika ze spółki, ze zmniejszenia udziału kapitałowego wspólnika w spółce</w:t>
      </w:r>
      <w:r w:rsidR="000C7843" w:rsidRPr="000C7843">
        <w:rPr>
          <w:rFonts w:ascii="Arial" w:hAnsi="Arial" w:cs="Arial"/>
          <w:color w:val="FF0000"/>
        </w:rPr>
        <w:t>;</w:t>
      </w:r>
    </w:p>
    <w:p w14:paraId="2A33DDBD" w14:textId="77777777" w:rsidR="00AC6CD1" w:rsidRPr="004A2BE9" w:rsidRDefault="00AC6CD1" w:rsidP="006D062D">
      <w:pPr>
        <w:shd w:val="clear" w:color="auto" w:fill="FFFFFF"/>
        <w:spacing w:after="0" w:line="360" w:lineRule="auto"/>
        <w:ind w:firstLine="708"/>
        <w:jc w:val="both"/>
        <w:rPr>
          <w:rFonts w:ascii="Arial" w:eastAsia="Times New Roman" w:hAnsi="Arial" w:cs="Arial"/>
          <w:lang w:eastAsia="pl-PL"/>
        </w:rPr>
      </w:pPr>
      <w:bookmarkStart w:id="123" w:name="mip56584160"/>
      <w:bookmarkEnd w:id="123"/>
      <w:r w:rsidRPr="004A2BE9">
        <w:rPr>
          <w:rFonts w:ascii="Arial" w:eastAsia="Times New Roman" w:hAnsi="Arial" w:cs="Arial"/>
          <w:lang w:eastAsia="pl-PL"/>
        </w:rPr>
        <w:t>6) równowartość zysku przeznaczonego na podwyższenie kapitału zakładowego;</w:t>
      </w:r>
    </w:p>
    <w:p w14:paraId="22CE61DF" w14:textId="77777777" w:rsidR="00AC6CD1" w:rsidRPr="004A2BE9" w:rsidRDefault="00AC6CD1" w:rsidP="006D062D">
      <w:pPr>
        <w:shd w:val="clear" w:color="auto" w:fill="FFFFFF"/>
        <w:spacing w:after="0" w:line="360" w:lineRule="auto"/>
        <w:ind w:left="708"/>
        <w:jc w:val="both"/>
        <w:rPr>
          <w:rFonts w:ascii="Arial" w:eastAsia="Times New Roman" w:hAnsi="Arial" w:cs="Arial"/>
          <w:lang w:eastAsia="pl-PL"/>
        </w:rPr>
      </w:pPr>
      <w:bookmarkStart w:id="124" w:name="mip56584161"/>
      <w:bookmarkEnd w:id="124"/>
      <w:r w:rsidRPr="004A2BE9">
        <w:rPr>
          <w:rFonts w:ascii="Arial" w:eastAsia="Times New Roman" w:hAnsi="Arial" w:cs="Arial"/>
          <w:lang w:eastAsia="pl-PL"/>
        </w:rPr>
        <w:t>7) darowizny, w tym prezenty i ofiary wszelkiego rodzaju;</w:t>
      </w:r>
    </w:p>
    <w:p w14:paraId="628D630E" w14:textId="4102FE0E" w:rsidR="00AC6CD1" w:rsidRPr="000E4150" w:rsidRDefault="00AC6CD1" w:rsidP="006D062D">
      <w:pPr>
        <w:shd w:val="clear" w:color="auto" w:fill="FFFFFF"/>
        <w:spacing w:after="0" w:line="360" w:lineRule="auto"/>
        <w:ind w:firstLine="708"/>
        <w:jc w:val="both"/>
        <w:rPr>
          <w:rFonts w:ascii="Arial" w:eastAsia="Times New Roman" w:hAnsi="Arial" w:cs="Arial"/>
          <w:lang w:eastAsia="pl-PL"/>
        </w:rPr>
      </w:pPr>
      <w:bookmarkStart w:id="125" w:name="mip56584162"/>
      <w:bookmarkEnd w:id="125"/>
      <w:r w:rsidRPr="004A2BE9">
        <w:rPr>
          <w:rFonts w:ascii="Arial" w:eastAsia="Times New Roman" w:hAnsi="Arial" w:cs="Arial"/>
          <w:lang w:eastAsia="pl-PL"/>
        </w:rPr>
        <w:t>8) wydatki na reprezentację</w:t>
      </w:r>
      <w:r w:rsidR="000C7843" w:rsidRPr="000C7843">
        <w:rPr>
          <w:rFonts w:ascii="Arial" w:eastAsia="Times New Roman" w:hAnsi="Arial" w:cs="Arial"/>
          <w:color w:val="FF0000"/>
          <w:lang w:eastAsia="pl-PL"/>
        </w:rPr>
        <w:t>;</w:t>
      </w:r>
    </w:p>
    <w:p w14:paraId="15AD1BE6" w14:textId="0F22C2E4" w:rsidR="005E7C8D" w:rsidRPr="000C7843" w:rsidRDefault="005E7C8D" w:rsidP="006D062D">
      <w:pPr>
        <w:pStyle w:val="ZTIRPKTzmpkttiret"/>
        <w:ind w:left="0" w:firstLine="708"/>
        <w:rPr>
          <w:rFonts w:ascii="Arial" w:hAnsi="Arial"/>
          <w:color w:val="FF0000"/>
          <w:sz w:val="22"/>
          <w:szCs w:val="22"/>
        </w:rPr>
      </w:pPr>
      <w:r w:rsidRPr="007D4B38">
        <w:rPr>
          <w:rFonts w:ascii="Arial" w:hAnsi="Arial"/>
          <w:color w:val="FF0000"/>
          <w:sz w:val="22"/>
          <w:szCs w:val="22"/>
        </w:rPr>
        <w:t>9</w:t>
      </w:r>
      <w:r w:rsidRPr="000C7843">
        <w:rPr>
          <w:rFonts w:ascii="Arial" w:hAnsi="Arial"/>
          <w:color w:val="FF0000"/>
          <w:sz w:val="22"/>
          <w:szCs w:val="22"/>
        </w:rPr>
        <w:t>)</w:t>
      </w:r>
      <w:r w:rsidR="000E4150" w:rsidRPr="000C7843">
        <w:rPr>
          <w:rFonts w:ascii="Arial" w:hAnsi="Arial"/>
          <w:color w:val="FF0000"/>
          <w:sz w:val="22"/>
          <w:szCs w:val="22"/>
        </w:rPr>
        <w:t xml:space="preserve"> </w:t>
      </w:r>
      <w:r w:rsidR="000C7843" w:rsidRPr="000C7843">
        <w:rPr>
          <w:rFonts w:ascii="Arial" w:hAnsi="Arial"/>
          <w:color w:val="FF0000"/>
          <w:sz w:val="22"/>
          <w:szCs w:val="22"/>
        </w:rPr>
        <w:t>dopłaty wypłacone w przypadku połączenia lub podziału podmiotów</w:t>
      </w:r>
      <w:r w:rsidRPr="000C7843">
        <w:rPr>
          <w:rFonts w:ascii="Arial" w:hAnsi="Arial"/>
          <w:color w:val="FF0000"/>
          <w:sz w:val="22"/>
          <w:szCs w:val="22"/>
        </w:rPr>
        <w:t>;</w:t>
      </w:r>
    </w:p>
    <w:p w14:paraId="2D141634" w14:textId="399A0234" w:rsidR="005E7C8D" w:rsidRPr="000C7843" w:rsidRDefault="005E7C8D" w:rsidP="006D062D">
      <w:pPr>
        <w:spacing w:after="0" w:line="360" w:lineRule="auto"/>
        <w:ind w:firstLine="708"/>
        <w:jc w:val="both"/>
        <w:rPr>
          <w:rFonts w:ascii="Arial" w:hAnsi="Arial" w:cs="Arial"/>
          <w:color w:val="FF0000"/>
        </w:rPr>
      </w:pPr>
      <w:r w:rsidRPr="000C7843">
        <w:rPr>
          <w:rFonts w:ascii="Arial" w:hAnsi="Arial" w:cs="Arial"/>
          <w:color w:val="FF0000"/>
        </w:rPr>
        <w:t>10)</w:t>
      </w:r>
      <w:r w:rsidR="000E4150" w:rsidRPr="000C7843">
        <w:rPr>
          <w:rFonts w:ascii="Arial" w:hAnsi="Arial" w:cs="Arial"/>
          <w:color w:val="FF0000"/>
        </w:rPr>
        <w:t xml:space="preserve"> </w:t>
      </w:r>
      <w:r w:rsidR="000C7843" w:rsidRPr="000C7843">
        <w:rPr>
          <w:rFonts w:ascii="Arial" w:hAnsi="Arial" w:cs="Arial"/>
          <w:color w:val="FF0000"/>
        </w:rPr>
        <w:t>odsetki od udziału kapitałowego, wypłacane na rzecz wspólnika przez spółkę</w:t>
      </w:r>
      <w:r w:rsidRPr="000C7843">
        <w:rPr>
          <w:rFonts w:ascii="Arial" w:hAnsi="Arial" w:cs="Arial"/>
          <w:color w:val="FF0000"/>
        </w:rPr>
        <w:t>;</w:t>
      </w:r>
    </w:p>
    <w:p w14:paraId="76A4A5F3" w14:textId="46D25013" w:rsidR="005E7C8D" w:rsidRPr="000C7843" w:rsidRDefault="005E7C8D" w:rsidP="006D062D">
      <w:pPr>
        <w:spacing w:after="0" w:line="360" w:lineRule="auto"/>
        <w:ind w:firstLine="708"/>
        <w:jc w:val="both"/>
        <w:rPr>
          <w:rFonts w:ascii="Arial" w:hAnsi="Arial" w:cs="Arial"/>
          <w:color w:val="FF0000"/>
        </w:rPr>
      </w:pPr>
      <w:r w:rsidRPr="000C7843">
        <w:rPr>
          <w:rFonts w:ascii="Arial" w:hAnsi="Arial" w:cs="Arial"/>
          <w:color w:val="FF0000"/>
        </w:rPr>
        <w:t>11)</w:t>
      </w:r>
      <w:r w:rsidR="000E4150" w:rsidRPr="000C7843">
        <w:rPr>
          <w:rFonts w:ascii="Arial" w:hAnsi="Arial" w:cs="Arial"/>
          <w:color w:val="FF0000"/>
        </w:rPr>
        <w:t xml:space="preserve"> </w:t>
      </w:r>
      <w:r w:rsidR="000C7843" w:rsidRPr="000C7843">
        <w:rPr>
          <w:rFonts w:ascii="Arial" w:hAnsi="Arial" w:cs="Arial"/>
          <w:color w:val="FF0000"/>
        </w:rPr>
        <w:t>zysk przeznaczony na uzupełnienie udziału kapitałowego wspólnika spółki</w:t>
      </w:r>
      <w:r w:rsidRPr="000C7843">
        <w:rPr>
          <w:rFonts w:ascii="Arial" w:hAnsi="Arial" w:cs="Arial"/>
          <w:color w:val="FF0000"/>
        </w:rPr>
        <w:t>;</w:t>
      </w:r>
    </w:p>
    <w:p w14:paraId="628BB44B" w14:textId="5999A000" w:rsidR="005E7C8D" w:rsidRPr="000C7843" w:rsidRDefault="005E7C8D" w:rsidP="006D062D">
      <w:pPr>
        <w:spacing w:after="0" w:line="360" w:lineRule="auto"/>
        <w:ind w:left="708"/>
        <w:jc w:val="both"/>
        <w:rPr>
          <w:rFonts w:ascii="Arial" w:hAnsi="Arial" w:cs="Arial"/>
          <w:color w:val="FF0000"/>
        </w:rPr>
      </w:pPr>
      <w:r w:rsidRPr="000C7843">
        <w:rPr>
          <w:rFonts w:ascii="Arial" w:hAnsi="Arial" w:cs="Arial"/>
          <w:color w:val="FF0000"/>
        </w:rPr>
        <w:lastRenderedPageBreak/>
        <w:t>12)</w:t>
      </w:r>
      <w:r w:rsidR="006D062D" w:rsidRPr="000C7843">
        <w:rPr>
          <w:rFonts w:ascii="Arial" w:hAnsi="Arial" w:cs="Arial"/>
          <w:color w:val="FF0000"/>
        </w:rPr>
        <w:t xml:space="preserve"> </w:t>
      </w:r>
      <w:r w:rsidR="000C7843" w:rsidRPr="000C7843">
        <w:rPr>
          <w:rFonts w:ascii="Arial" w:hAnsi="Arial" w:cs="Arial"/>
          <w:color w:val="FF0000"/>
        </w:rPr>
        <w:t>świadczenia pieniężne i niepieniężne wypłacone w przypadku zmniejszenia udziału kapitałowego wspólnika w spółce</w:t>
      </w:r>
      <w:r w:rsidRPr="000C7843">
        <w:rPr>
          <w:rFonts w:ascii="Arial" w:hAnsi="Arial" w:cs="Arial"/>
          <w:color w:val="FF0000"/>
        </w:rPr>
        <w:t>.</w:t>
      </w:r>
    </w:p>
    <w:p w14:paraId="651DEF05" w14:textId="77777777" w:rsidR="00AC6CD1" w:rsidRPr="004A2BE9" w:rsidRDefault="00AC6CD1" w:rsidP="006D062D">
      <w:pPr>
        <w:shd w:val="clear" w:color="auto" w:fill="FFFFFF"/>
        <w:spacing w:after="0" w:line="360" w:lineRule="auto"/>
        <w:ind w:left="397"/>
        <w:jc w:val="both"/>
        <w:rPr>
          <w:rFonts w:ascii="Arial" w:eastAsia="Times New Roman" w:hAnsi="Arial" w:cs="Arial"/>
          <w:lang w:eastAsia="pl-PL"/>
        </w:rPr>
      </w:pPr>
      <w:bookmarkStart w:id="126" w:name="mip56584163"/>
      <w:bookmarkEnd w:id="126"/>
      <w:r w:rsidRPr="004A2BE9">
        <w:rPr>
          <w:rFonts w:ascii="Arial" w:eastAsia="Times New Roman" w:hAnsi="Arial" w:cs="Arial"/>
          <w:lang w:eastAsia="pl-PL"/>
        </w:rPr>
        <w:t>4. Do ukrytych zysków, o których mowa w ust. 1 pkt 2, nie zalicza się:</w:t>
      </w:r>
    </w:p>
    <w:p w14:paraId="486771FA" w14:textId="77777777" w:rsidR="00AC6CD1" w:rsidRPr="004A2BE9" w:rsidRDefault="00AC6CD1" w:rsidP="006D062D">
      <w:pPr>
        <w:shd w:val="clear" w:color="auto" w:fill="FFFFFF"/>
        <w:spacing w:after="0" w:line="360" w:lineRule="auto"/>
        <w:ind w:left="708"/>
        <w:jc w:val="both"/>
        <w:rPr>
          <w:rFonts w:ascii="Arial" w:eastAsia="Times New Roman" w:hAnsi="Arial" w:cs="Arial"/>
          <w:lang w:eastAsia="pl-PL"/>
        </w:rPr>
      </w:pPr>
      <w:bookmarkStart w:id="127" w:name="mip56584165"/>
      <w:bookmarkEnd w:id="127"/>
      <w:r w:rsidRPr="004A2BE9">
        <w:rPr>
          <w:rFonts w:ascii="Arial" w:eastAsia="Times New Roman" w:hAnsi="Arial" w:cs="Arial"/>
          <w:lang w:eastAsia="pl-PL"/>
        </w:rPr>
        <w:t>1) wynagrodzeń z tytułów, o których mowa w </w:t>
      </w:r>
      <w:hyperlink r:id="rId48" w:history="1">
        <w:r w:rsidRPr="004A2BE9">
          <w:rPr>
            <w:rFonts w:ascii="Arial" w:eastAsia="Times New Roman" w:hAnsi="Arial" w:cs="Arial"/>
            <w:lang w:eastAsia="pl-PL"/>
          </w:rPr>
          <w:t>art. 12 ust. 1</w:t>
        </w:r>
      </w:hyperlink>
      <w:r w:rsidRPr="004A2BE9">
        <w:rPr>
          <w:rFonts w:ascii="Arial" w:eastAsia="Times New Roman" w:hAnsi="Arial" w:cs="Arial"/>
          <w:lang w:eastAsia="pl-PL"/>
        </w:rPr>
        <w:t> oraz </w:t>
      </w:r>
      <w:hyperlink r:id="rId49" w:history="1">
        <w:r w:rsidRPr="004A2BE9">
          <w:rPr>
            <w:rFonts w:ascii="Arial" w:eastAsia="Times New Roman" w:hAnsi="Arial" w:cs="Arial"/>
            <w:lang w:eastAsia="pl-PL"/>
          </w:rPr>
          <w:t>art. 13 pkt 7, 8 i 9</w:t>
        </w:r>
      </w:hyperlink>
      <w:r w:rsidRPr="004A2BE9">
        <w:rPr>
          <w:rFonts w:ascii="Arial" w:eastAsia="Times New Roman" w:hAnsi="Arial" w:cs="Arial"/>
          <w:lang w:eastAsia="pl-PL"/>
        </w:rPr>
        <w:t> ustawy z dnia 26 lipca 1991 r. o podatku dochodowym od osób fizycznych, oraz zasiłków pieniężnych z ubezpieczenia społecznego wypłaconych osobie fizycznej - w części, w jakiej suma tych wynagrodzeń i zasiłków wypłacona w danym miesiącu tej osobie nie przekracza pięciokrotności średniego miesięcznego wynagrodzenia wypłacanego przez podatnika z tytułów, o których mowa w </w:t>
      </w:r>
      <w:hyperlink r:id="rId50" w:history="1">
        <w:r w:rsidRPr="004A2BE9">
          <w:rPr>
            <w:rFonts w:ascii="Arial" w:eastAsia="Times New Roman" w:hAnsi="Arial" w:cs="Arial"/>
            <w:lang w:eastAsia="pl-PL"/>
          </w:rPr>
          <w:t>art. 12 ust. 1</w:t>
        </w:r>
      </w:hyperlink>
      <w:r w:rsidRPr="004A2BE9">
        <w:rPr>
          <w:rFonts w:ascii="Arial" w:eastAsia="Times New Roman" w:hAnsi="Arial" w:cs="Arial"/>
          <w:lang w:eastAsia="pl-PL"/>
        </w:rPr>
        <w:t> oraz </w:t>
      </w:r>
      <w:hyperlink r:id="rId51" w:history="1">
        <w:r w:rsidRPr="004A2BE9">
          <w:rPr>
            <w:rFonts w:ascii="Arial" w:eastAsia="Times New Roman" w:hAnsi="Arial" w:cs="Arial"/>
            <w:lang w:eastAsia="pl-PL"/>
          </w:rPr>
          <w:t>art. 13 pkt 7, 8 i 9</w:t>
        </w:r>
      </w:hyperlink>
      <w:r w:rsidRPr="004A2BE9">
        <w:rPr>
          <w:rFonts w:ascii="Arial" w:eastAsia="Times New Roman" w:hAnsi="Arial" w:cs="Arial"/>
          <w:lang w:eastAsia="pl-PL"/>
        </w:rPr>
        <w:t> ustawy z dnia 26 lipca 1991 r. o podatku dochodowym od osób fizycznych, nie więcej jednak niż pięciokrotności przeciętnego miesięcznego wynagrodzenia w sektorze przedsiębiorstw, przy czym średnie i przeciętne miesięczne wynagrodzenie ustala się za miesiąc poprzedzający miesiąc dokonania wypłat osobie fizycznej;</w:t>
      </w:r>
    </w:p>
    <w:p w14:paraId="438C5185" w14:textId="77777777" w:rsidR="00AC6CD1" w:rsidRPr="004A2BE9" w:rsidRDefault="00AC6CD1" w:rsidP="006D062D">
      <w:pPr>
        <w:shd w:val="clear" w:color="auto" w:fill="FFFFFF"/>
        <w:spacing w:after="0" w:line="360" w:lineRule="auto"/>
        <w:ind w:left="708"/>
        <w:jc w:val="both"/>
        <w:rPr>
          <w:rFonts w:ascii="Arial" w:eastAsia="Times New Roman" w:hAnsi="Arial" w:cs="Arial"/>
          <w:lang w:eastAsia="pl-PL"/>
        </w:rPr>
      </w:pPr>
      <w:bookmarkStart w:id="128" w:name="mip56584166"/>
      <w:bookmarkEnd w:id="128"/>
      <w:r w:rsidRPr="004A2BE9">
        <w:rPr>
          <w:rFonts w:ascii="Arial" w:eastAsia="Times New Roman" w:hAnsi="Arial" w:cs="Arial"/>
          <w:lang w:eastAsia="pl-PL"/>
        </w:rPr>
        <w:t>2) wydatków i odpisów amortyzacyjnych oraz odpisów z tytułu trwałej utraty wartości, związanych z używaniem samochodów osobowych, środków transportu lotniczego, taboru pływającego oraz innych składników majątku:</w:t>
      </w:r>
    </w:p>
    <w:p w14:paraId="79204304" w14:textId="77777777" w:rsidR="00AC6CD1" w:rsidRPr="004A2BE9" w:rsidRDefault="00AC6CD1" w:rsidP="006D062D">
      <w:pPr>
        <w:shd w:val="clear" w:color="auto" w:fill="FFFFFF"/>
        <w:spacing w:after="0" w:line="360" w:lineRule="auto"/>
        <w:ind w:left="1105"/>
        <w:jc w:val="both"/>
        <w:rPr>
          <w:rFonts w:ascii="Arial" w:eastAsia="Times New Roman" w:hAnsi="Arial" w:cs="Arial"/>
          <w:lang w:eastAsia="pl-PL"/>
        </w:rPr>
      </w:pPr>
      <w:r w:rsidRPr="004A2BE9">
        <w:rPr>
          <w:rFonts w:ascii="Arial" w:eastAsia="Times New Roman" w:hAnsi="Arial" w:cs="Arial"/>
          <w:lang w:eastAsia="pl-PL"/>
        </w:rPr>
        <w:t>a) w pełnej wysokości - w przypadku składników majątku wykorzystywanych wyłącznie na cele działalności gospodarczej,</w:t>
      </w:r>
    </w:p>
    <w:p w14:paraId="65B7D947" w14:textId="77777777" w:rsidR="00AC6CD1" w:rsidRPr="004A2BE9" w:rsidRDefault="00AC6CD1" w:rsidP="006D062D">
      <w:pPr>
        <w:shd w:val="clear" w:color="auto" w:fill="FFFFFF"/>
        <w:spacing w:after="0" w:line="360" w:lineRule="auto"/>
        <w:ind w:left="1105"/>
        <w:jc w:val="both"/>
        <w:rPr>
          <w:rFonts w:ascii="Arial" w:eastAsia="Times New Roman" w:hAnsi="Arial" w:cs="Arial"/>
          <w:lang w:eastAsia="pl-PL"/>
        </w:rPr>
      </w:pPr>
      <w:r w:rsidRPr="004A2BE9">
        <w:rPr>
          <w:rFonts w:ascii="Arial" w:eastAsia="Times New Roman" w:hAnsi="Arial" w:cs="Arial"/>
          <w:lang w:eastAsia="pl-PL"/>
        </w:rPr>
        <w:t>b) w wysokości 50% - w przypadku składników majątku, które nie są wykorzystywane wyłącznie na cele działalności gospodarczej;</w:t>
      </w:r>
    </w:p>
    <w:p w14:paraId="59175720" w14:textId="248C945B" w:rsidR="00AC6CD1" w:rsidRPr="004A2BE9" w:rsidRDefault="00AC6CD1" w:rsidP="006D062D">
      <w:pPr>
        <w:shd w:val="clear" w:color="auto" w:fill="FFFFFF"/>
        <w:spacing w:after="0" w:line="360" w:lineRule="auto"/>
        <w:ind w:left="708"/>
        <w:jc w:val="both"/>
        <w:rPr>
          <w:rFonts w:ascii="Arial" w:eastAsia="Times New Roman" w:hAnsi="Arial" w:cs="Arial"/>
          <w:lang w:eastAsia="pl-PL"/>
        </w:rPr>
      </w:pPr>
      <w:bookmarkStart w:id="129" w:name="mip56584167"/>
      <w:bookmarkEnd w:id="129"/>
      <w:r w:rsidRPr="004A2BE9">
        <w:rPr>
          <w:rFonts w:ascii="Arial" w:eastAsia="Times New Roman" w:hAnsi="Arial" w:cs="Arial"/>
          <w:lang w:eastAsia="pl-PL"/>
        </w:rPr>
        <w:t xml:space="preserve">3) kwoty pożyczki (kredytu) zwróconej przez podatnika udziałowcowi </w:t>
      </w:r>
      <w:r w:rsidRPr="004A2BE9">
        <w:rPr>
          <w:rFonts w:ascii="Arial" w:eastAsia="Times New Roman" w:hAnsi="Arial" w:cs="Arial"/>
          <w:strike/>
          <w:lang w:eastAsia="pl-PL"/>
        </w:rPr>
        <w:t>albo akcjonariuszowi</w:t>
      </w:r>
      <w:r w:rsidR="005E7C8D" w:rsidRPr="000E4150">
        <w:rPr>
          <w:rFonts w:ascii="Arial" w:eastAsia="Times New Roman" w:hAnsi="Arial" w:cs="Arial"/>
          <w:lang w:eastAsia="pl-PL"/>
        </w:rPr>
        <w:t xml:space="preserve"> </w:t>
      </w:r>
      <w:proofErr w:type="spellStart"/>
      <w:r w:rsidR="005E7C8D" w:rsidRPr="007D4B38">
        <w:rPr>
          <w:rFonts w:ascii="Arial" w:eastAsia="Times New Roman" w:hAnsi="Arial" w:cs="Arial"/>
          <w:color w:val="FF0000"/>
          <w:lang w:eastAsia="pl-PL"/>
        </w:rPr>
        <w:t>akcjonariuszowi</w:t>
      </w:r>
      <w:proofErr w:type="spellEnd"/>
      <w:r w:rsidR="005E7C8D" w:rsidRPr="007D4B38">
        <w:rPr>
          <w:rFonts w:ascii="Arial" w:eastAsia="Times New Roman" w:hAnsi="Arial" w:cs="Arial"/>
          <w:color w:val="FF0000"/>
          <w:lang w:eastAsia="pl-PL"/>
        </w:rPr>
        <w:t xml:space="preserve"> lub wspólnikowi </w:t>
      </w:r>
      <w:r w:rsidRPr="004A2BE9">
        <w:rPr>
          <w:rFonts w:ascii="Arial" w:eastAsia="Times New Roman" w:hAnsi="Arial" w:cs="Arial"/>
          <w:lang w:eastAsia="pl-PL"/>
        </w:rPr>
        <w:t>lub podmiotowi powiązanemu, z wyłączeniem odsetek, prowizji, wynagrodzeń i opłat.</w:t>
      </w:r>
    </w:p>
    <w:p w14:paraId="6F765AC3" w14:textId="77777777" w:rsidR="00AC6CD1" w:rsidRPr="004A2BE9" w:rsidRDefault="00AC6CD1" w:rsidP="006D062D">
      <w:pPr>
        <w:shd w:val="clear" w:color="auto" w:fill="FFFFFF"/>
        <w:spacing w:after="0" w:line="360" w:lineRule="auto"/>
        <w:ind w:left="397"/>
        <w:jc w:val="both"/>
        <w:rPr>
          <w:rFonts w:ascii="Arial" w:eastAsia="Times New Roman" w:hAnsi="Arial" w:cs="Arial"/>
          <w:lang w:eastAsia="pl-PL"/>
        </w:rPr>
      </w:pPr>
      <w:bookmarkStart w:id="130" w:name="mip56584168"/>
      <w:bookmarkEnd w:id="130"/>
      <w:r w:rsidRPr="004A2BE9">
        <w:rPr>
          <w:rFonts w:ascii="Arial" w:eastAsia="Times New Roman" w:hAnsi="Arial" w:cs="Arial"/>
          <w:lang w:eastAsia="pl-PL"/>
        </w:rPr>
        <w:t>5. W przypadku, o którym mowa w ust. 4 pkt 2 lit. a, ciężar dowodu, że składnik majątku jest wykorzystywany wyłącznie na cele działalności gospodarczej, spoczywa na podatniku.</w:t>
      </w:r>
    </w:p>
    <w:p w14:paraId="2A84D983" w14:textId="77777777" w:rsidR="00AC6CD1" w:rsidRPr="004A2BE9" w:rsidRDefault="00AC6CD1" w:rsidP="006D062D">
      <w:pPr>
        <w:shd w:val="clear" w:color="auto" w:fill="FFFFFF"/>
        <w:spacing w:after="0" w:line="360" w:lineRule="auto"/>
        <w:ind w:firstLine="397"/>
        <w:jc w:val="both"/>
        <w:rPr>
          <w:rFonts w:ascii="Arial" w:eastAsia="Times New Roman" w:hAnsi="Arial" w:cs="Arial"/>
          <w:lang w:eastAsia="pl-PL"/>
        </w:rPr>
      </w:pPr>
      <w:bookmarkStart w:id="131" w:name="mip56584169"/>
      <w:bookmarkEnd w:id="131"/>
      <w:r w:rsidRPr="004A2BE9">
        <w:rPr>
          <w:rFonts w:ascii="Arial" w:eastAsia="Times New Roman" w:hAnsi="Arial" w:cs="Arial"/>
          <w:lang w:eastAsia="pl-PL"/>
        </w:rPr>
        <w:t>6. Wartość rynkową składnika majątku, o której mowa w ust. 1 pkt 4, określa się:</w:t>
      </w:r>
    </w:p>
    <w:p w14:paraId="45993501" w14:textId="77777777" w:rsidR="00AC6CD1" w:rsidRPr="004A2BE9" w:rsidRDefault="00AC6CD1" w:rsidP="006D062D">
      <w:pPr>
        <w:shd w:val="clear" w:color="auto" w:fill="FFFFFF"/>
        <w:spacing w:after="0" w:line="360" w:lineRule="auto"/>
        <w:ind w:left="708"/>
        <w:jc w:val="both"/>
        <w:rPr>
          <w:rFonts w:ascii="Arial" w:eastAsia="Times New Roman" w:hAnsi="Arial" w:cs="Arial"/>
          <w:lang w:eastAsia="pl-PL"/>
        </w:rPr>
      </w:pPr>
      <w:bookmarkStart w:id="132" w:name="mip56584171"/>
      <w:bookmarkEnd w:id="132"/>
      <w:r w:rsidRPr="004A2BE9">
        <w:rPr>
          <w:rFonts w:ascii="Arial" w:eastAsia="Times New Roman" w:hAnsi="Arial" w:cs="Arial"/>
          <w:lang w:eastAsia="pl-PL"/>
        </w:rPr>
        <w:t>1) zgodnie z </w:t>
      </w:r>
      <w:hyperlink r:id="rId52" w:history="1">
        <w:r w:rsidRPr="004A2BE9">
          <w:rPr>
            <w:rFonts w:ascii="Arial" w:eastAsia="Times New Roman" w:hAnsi="Arial" w:cs="Arial"/>
            <w:lang w:eastAsia="pl-PL"/>
          </w:rPr>
          <w:t>art. 14 ust. 2</w:t>
        </w:r>
      </w:hyperlink>
      <w:r w:rsidRPr="004A2BE9">
        <w:rPr>
          <w:rFonts w:ascii="Arial" w:eastAsia="Times New Roman" w:hAnsi="Arial" w:cs="Arial"/>
          <w:lang w:eastAsia="pl-PL"/>
        </w:rPr>
        <w:t xml:space="preserve"> - w przypadku papierów wartościowych oraz składników majątku, z których przeniesieniem nie wiąże się zmiana istotnych ekonomicznie funkcji, aktywów lub </w:t>
      </w:r>
      <w:proofErr w:type="spellStart"/>
      <w:r w:rsidRPr="004A2BE9">
        <w:rPr>
          <w:rFonts w:ascii="Arial" w:eastAsia="Times New Roman" w:hAnsi="Arial" w:cs="Arial"/>
          <w:lang w:eastAsia="pl-PL"/>
        </w:rPr>
        <w:t>ryzyk</w:t>
      </w:r>
      <w:proofErr w:type="spellEnd"/>
      <w:r w:rsidRPr="004A2BE9">
        <w:rPr>
          <w:rFonts w:ascii="Arial" w:eastAsia="Times New Roman" w:hAnsi="Arial" w:cs="Arial"/>
          <w:lang w:eastAsia="pl-PL"/>
        </w:rPr>
        <w:t>;</w:t>
      </w:r>
    </w:p>
    <w:p w14:paraId="21934CF8" w14:textId="77777777" w:rsidR="00AC6CD1" w:rsidRPr="004A2BE9" w:rsidRDefault="00AC6CD1" w:rsidP="006D062D">
      <w:pPr>
        <w:shd w:val="clear" w:color="auto" w:fill="FFFFFF"/>
        <w:spacing w:after="0" w:line="360" w:lineRule="auto"/>
        <w:ind w:left="708"/>
        <w:jc w:val="both"/>
        <w:rPr>
          <w:rFonts w:ascii="Arial" w:eastAsia="Times New Roman" w:hAnsi="Arial" w:cs="Arial"/>
          <w:lang w:eastAsia="pl-PL"/>
        </w:rPr>
      </w:pPr>
      <w:bookmarkStart w:id="133" w:name="mip56584172"/>
      <w:bookmarkEnd w:id="133"/>
      <w:r w:rsidRPr="004A2BE9">
        <w:rPr>
          <w:rFonts w:ascii="Arial" w:eastAsia="Times New Roman" w:hAnsi="Arial" w:cs="Arial"/>
          <w:lang w:eastAsia="pl-PL"/>
        </w:rPr>
        <w:t>2) zgodnie z </w:t>
      </w:r>
      <w:hyperlink r:id="rId53" w:history="1">
        <w:r w:rsidRPr="004A2BE9">
          <w:rPr>
            <w:rFonts w:ascii="Arial" w:eastAsia="Times New Roman" w:hAnsi="Arial" w:cs="Arial"/>
            <w:lang w:eastAsia="pl-PL"/>
          </w:rPr>
          <w:t>art. 11c</w:t>
        </w:r>
      </w:hyperlink>
      <w:r w:rsidRPr="004A2BE9">
        <w:rPr>
          <w:rFonts w:ascii="Arial" w:eastAsia="Times New Roman" w:hAnsi="Arial" w:cs="Arial"/>
          <w:lang w:eastAsia="pl-PL"/>
        </w:rPr>
        <w:t> - w przypadkach innych niż określone w pkt 1.</w:t>
      </w:r>
    </w:p>
    <w:p w14:paraId="2AFC8543" w14:textId="402434E9" w:rsidR="00AC6CD1" w:rsidRPr="000E4150" w:rsidRDefault="00AC6CD1" w:rsidP="006D062D">
      <w:pPr>
        <w:shd w:val="clear" w:color="auto" w:fill="FFFFFF"/>
        <w:spacing w:after="0" w:line="360" w:lineRule="auto"/>
        <w:ind w:left="397"/>
        <w:jc w:val="both"/>
        <w:rPr>
          <w:rFonts w:ascii="Arial" w:eastAsia="Times New Roman" w:hAnsi="Arial" w:cs="Arial"/>
          <w:strike/>
          <w:lang w:eastAsia="pl-PL"/>
        </w:rPr>
      </w:pPr>
      <w:bookmarkStart w:id="134" w:name="mip56584173"/>
      <w:bookmarkEnd w:id="134"/>
      <w:r w:rsidRPr="004A2BE9">
        <w:rPr>
          <w:rFonts w:ascii="Arial" w:eastAsia="Times New Roman" w:hAnsi="Arial" w:cs="Arial"/>
          <w:strike/>
          <w:lang w:eastAsia="pl-PL"/>
        </w:rPr>
        <w:t>7. Przez wartość podatkową składnika majątku, o której mowa w ust. 1 pkt 4, rozumie się wartość niezaliczoną uprzednio w jakiejkolwiek formie do kosztów uzyskania przychodów w rozumieniu </w:t>
      </w:r>
      <w:hyperlink r:id="rId54" w:history="1">
        <w:r w:rsidRPr="004A2BE9">
          <w:rPr>
            <w:rFonts w:ascii="Arial" w:eastAsia="Times New Roman" w:hAnsi="Arial" w:cs="Arial"/>
            <w:strike/>
            <w:lang w:eastAsia="pl-PL"/>
          </w:rPr>
          <w:t>art. 15</w:t>
        </w:r>
      </w:hyperlink>
      <w:r w:rsidRPr="004A2BE9">
        <w:rPr>
          <w:rFonts w:ascii="Arial" w:eastAsia="Times New Roman" w:hAnsi="Arial" w:cs="Arial"/>
          <w:strike/>
          <w:lang w:eastAsia="pl-PL"/>
        </w:rPr>
        <w:t> lub w rozumieniu </w:t>
      </w:r>
      <w:hyperlink r:id="rId55" w:history="1">
        <w:r w:rsidRPr="004A2BE9">
          <w:rPr>
            <w:rFonts w:ascii="Arial" w:eastAsia="Times New Roman" w:hAnsi="Arial" w:cs="Arial"/>
            <w:strike/>
            <w:lang w:eastAsia="pl-PL"/>
          </w:rPr>
          <w:t>art. 22</w:t>
        </w:r>
      </w:hyperlink>
      <w:r w:rsidRPr="004A2BE9">
        <w:rPr>
          <w:rFonts w:ascii="Arial" w:eastAsia="Times New Roman" w:hAnsi="Arial" w:cs="Arial"/>
          <w:strike/>
          <w:lang w:eastAsia="pl-PL"/>
        </w:rPr>
        <w:t xml:space="preserve"> ustawy z dnia 26 lipca 1991 r. o podatku </w:t>
      </w:r>
      <w:r w:rsidRPr="004A2BE9">
        <w:rPr>
          <w:rFonts w:ascii="Arial" w:eastAsia="Times New Roman" w:hAnsi="Arial" w:cs="Arial"/>
          <w:strike/>
          <w:lang w:eastAsia="pl-PL"/>
        </w:rPr>
        <w:lastRenderedPageBreak/>
        <w:t>dochodowym od osób fizycznych, jaka zostałaby przyjęta przez podatnika za taki koszt, gdyby składnik ten został przez niego odpłatnie zbyty.</w:t>
      </w:r>
    </w:p>
    <w:p w14:paraId="480E9DEB" w14:textId="5B686620" w:rsidR="005E7C8D" w:rsidRPr="000C7843" w:rsidRDefault="00635063" w:rsidP="006D062D">
      <w:pPr>
        <w:shd w:val="clear" w:color="auto" w:fill="FFFFFF"/>
        <w:spacing w:after="0" w:line="360" w:lineRule="auto"/>
        <w:ind w:left="397"/>
        <w:jc w:val="both"/>
        <w:rPr>
          <w:rFonts w:ascii="Arial" w:eastAsia="Times New Roman" w:hAnsi="Arial" w:cs="Arial"/>
          <w:strike/>
          <w:color w:val="FF0000"/>
          <w:lang w:eastAsia="pl-PL"/>
        </w:rPr>
      </w:pPr>
      <w:r w:rsidRPr="000C7843">
        <w:rPr>
          <w:rFonts w:ascii="Arial" w:hAnsi="Arial" w:cs="Arial"/>
          <w:color w:val="FF0000"/>
        </w:rPr>
        <w:t>7</w:t>
      </w:r>
      <w:r w:rsidR="000C7843">
        <w:rPr>
          <w:rFonts w:ascii="Arial" w:hAnsi="Arial" w:cs="Arial"/>
          <w:color w:val="FF0000"/>
        </w:rPr>
        <w:t>.</w:t>
      </w:r>
      <w:r w:rsidR="000C7843" w:rsidRPr="000C7843">
        <w:rPr>
          <w:rFonts w:ascii="Arial" w:hAnsi="Arial" w:cs="Arial"/>
          <w:color w:val="FF0000"/>
        </w:rPr>
        <w:t xml:space="preserve"> </w:t>
      </w:r>
      <w:r w:rsidR="000C7843" w:rsidRPr="000C7843">
        <w:rPr>
          <w:rFonts w:ascii="Arial" w:hAnsi="Arial" w:cs="Arial"/>
          <w:color w:val="FF0000"/>
        </w:rPr>
        <w:t>Przez wartość podatkową składnika majątku, o której mowa w ust. 1 pkt 4, rozumie się wartość niezaliczoną uprzednio w jakiejkolwiek formie do kosztów lub wartość obciążającą wynik finansowy netto w jakiejkolwiek innej formie, jaka zostałaby przyjęta przez podatnika za taki koszt, gdyby składnik ten został przez niego odpłatnie zbyty</w:t>
      </w:r>
      <w:r w:rsidR="000C7843">
        <w:rPr>
          <w:rFonts w:ascii="Arial" w:hAnsi="Arial" w:cs="Arial"/>
          <w:color w:val="FF0000"/>
        </w:rPr>
        <w:t>;</w:t>
      </w:r>
    </w:p>
    <w:p w14:paraId="34911389" w14:textId="68FE4F86" w:rsidR="00AC6CD1" w:rsidRPr="000E4150" w:rsidRDefault="00AC6CD1" w:rsidP="006D062D">
      <w:pPr>
        <w:shd w:val="clear" w:color="auto" w:fill="FFFFFF"/>
        <w:spacing w:after="0" w:line="360" w:lineRule="auto"/>
        <w:ind w:left="397"/>
        <w:jc w:val="both"/>
        <w:rPr>
          <w:rFonts w:ascii="Arial" w:eastAsia="Times New Roman" w:hAnsi="Arial" w:cs="Arial"/>
          <w:lang w:eastAsia="pl-PL"/>
        </w:rPr>
      </w:pPr>
      <w:bookmarkStart w:id="135" w:name="mip56584174"/>
      <w:bookmarkEnd w:id="135"/>
      <w:r w:rsidRPr="004A2BE9">
        <w:rPr>
          <w:rFonts w:ascii="Arial" w:eastAsia="Times New Roman" w:hAnsi="Arial" w:cs="Arial"/>
          <w:lang w:eastAsia="pl-PL"/>
        </w:rPr>
        <w:t>8. Wartość nieodpłatnych i częściowo odpłatnych świadczeń, o której mowa w ust. 3, określa się zgodnie z </w:t>
      </w:r>
      <w:hyperlink r:id="rId56" w:history="1">
        <w:r w:rsidRPr="004A2BE9">
          <w:rPr>
            <w:rFonts w:ascii="Arial" w:eastAsia="Times New Roman" w:hAnsi="Arial" w:cs="Arial"/>
            <w:lang w:eastAsia="pl-PL"/>
          </w:rPr>
          <w:t>art. 12 ust. 5-6a</w:t>
        </w:r>
      </w:hyperlink>
      <w:r w:rsidRPr="004A2BE9">
        <w:rPr>
          <w:rFonts w:ascii="Arial" w:eastAsia="Times New Roman" w:hAnsi="Arial" w:cs="Arial"/>
          <w:lang w:eastAsia="pl-PL"/>
        </w:rPr>
        <w:t>.</w:t>
      </w:r>
    </w:p>
    <w:p w14:paraId="7F3DB8BE" w14:textId="77777777" w:rsidR="000E4150" w:rsidRPr="004A2BE9" w:rsidRDefault="000E4150" w:rsidP="000F2BBF">
      <w:pPr>
        <w:shd w:val="clear" w:color="auto" w:fill="FFFFFF"/>
        <w:spacing w:after="0" w:line="360" w:lineRule="auto"/>
        <w:jc w:val="both"/>
        <w:rPr>
          <w:rFonts w:ascii="Arial" w:eastAsia="Times New Roman" w:hAnsi="Arial" w:cs="Arial"/>
          <w:lang w:eastAsia="pl-PL"/>
        </w:rPr>
      </w:pPr>
    </w:p>
    <w:p w14:paraId="3CA75173" w14:textId="77777777" w:rsidR="00AC6CD1" w:rsidRPr="006D062D" w:rsidRDefault="00AC6CD1" w:rsidP="000F2BBF">
      <w:pPr>
        <w:shd w:val="clear" w:color="auto" w:fill="FFFFFF"/>
        <w:spacing w:after="0" w:line="360" w:lineRule="auto"/>
        <w:jc w:val="both"/>
        <w:outlineLvl w:val="0"/>
        <w:rPr>
          <w:rFonts w:ascii="Arial" w:eastAsia="Times New Roman" w:hAnsi="Arial" w:cs="Arial"/>
          <w:b/>
          <w:bCs/>
          <w:caps/>
          <w:kern w:val="36"/>
          <w:sz w:val="28"/>
          <w:szCs w:val="28"/>
          <w:lang w:eastAsia="pl-PL"/>
        </w:rPr>
      </w:pPr>
      <w:bookmarkStart w:id="136" w:name="mip56584175"/>
      <w:bookmarkEnd w:id="136"/>
      <w:r w:rsidRPr="006D062D">
        <w:rPr>
          <w:rFonts w:ascii="Arial" w:eastAsia="Times New Roman" w:hAnsi="Arial" w:cs="Arial"/>
          <w:b/>
          <w:bCs/>
          <w:caps/>
          <w:kern w:val="36"/>
          <w:sz w:val="28"/>
          <w:szCs w:val="28"/>
          <w:lang w:eastAsia="pl-PL"/>
        </w:rPr>
        <w:t>ODDZIAŁ 4. PODSTAWA OPODATKOWANIA.</w:t>
      </w:r>
    </w:p>
    <w:p w14:paraId="79EC8B14" w14:textId="77777777" w:rsidR="00AC6CD1" w:rsidRPr="004A2BE9" w:rsidRDefault="00AC6CD1" w:rsidP="000F2BBF">
      <w:pPr>
        <w:shd w:val="clear" w:color="auto" w:fill="FFFFFF"/>
        <w:spacing w:after="0" w:line="360" w:lineRule="auto"/>
        <w:jc w:val="both"/>
        <w:rPr>
          <w:rFonts w:ascii="Arial" w:eastAsia="Times New Roman" w:hAnsi="Arial" w:cs="Arial"/>
          <w:lang w:eastAsia="pl-PL"/>
        </w:rPr>
      </w:pPr>
      <w:bookmarkStart w:id="137" w:name="mip56584176"/>
      <w:bookmarkEnd w:id="137"/>
      <w:r w:rsidRPr="004A2BE9">
        <w:rPr>
          <w:rFonts w:ascii="Arial" w:eastAsia="Times New Roman" w:hAnsi="Arial" w:cs="Arial"/>
          <w:b/>
          <w:bCs/>
          <w:lang w:eastAsia="pl-PL"/>
        </w:rPr>
        <w:t>Art. 28n [Podstawa opodatkowania ryczałtem; termin powstania zobowiązania podatkowego]</w:t>
      </w:r>
    </w:p>
    <w:p w14:paraId="02A08A76" w14:textId="77777777" w:rsidR="00AC6CD1" w:rsidRPr="004A2BE9" w:rsidRDefault="00AC6CD1" w:rsidP="006D062D">
      <w:pPr>
        <w:shd w:val="clear" w:color="auto" w:fill="FFFFFF"/>
        <w:spacing w:after="0" w:line="360" w:lineRule="auto"/>
        <w:ind w:left="397"/>
        <w:jc w:val="both"/>
        <w:rPr>
          <w:rFonts w:ascii="Arial" w:eastAsia="Times New Roman" w:hAnsi="Arial" w:cs="Arial"/>
          <w:lang w:eastAsia="pl-PL"/>
        </w:rPr>
      </w:pPr>
      <w:bookmarkStart w:id="138" w:name="mip56584177"/>
      <w:bookmarkEnd w:id="138"/>
      <w:r w:rsidRPr="004A2BE9">
        <w:rPr>
          <w:rFonts w:ascii="Arial" w:eastAsia="Times New Roman" w:hAnsi="Arial" w:cs="Arial"/>
          <w:lang w:eastAsia="pl-PL"/>
        </w:rPr>
        <w:t>1. Podstawę opodatkowania ryczałtem stanowi:</w:t>
      </w:r>
    </w:p>
    <w:p w14:paraId="63EC7EA6" w14:textId="77777777" w:rsidR="00AC6CD1" w:rsidRPr="004A2BE9" w:rsidRDefault="00AC6CD1" w:rsidP="006D062D">
      <w:pPr>
        <w:shd w:val="clear" w:color="auto" w:fill="FFFFFF"/>
        <w:spacing w:after="0" w:line="360" w:lineRule="auto"/>
        <w:ind w:left="708"/>
        <w:jc w:val="both"/>
        <w:rPr>
          <w:rFonts w:ascii="Arial" w:eastAsia="Times New Roman" w:hAnsi="Arial" w:cs="Arial"/>
          <w:lang w:eastAsia="pl-PL"/>
        </w:rPr>
      </w:pPr>
      <w:bookmarkStart w:id="139" w:name="mip56584179"/>
      <w:bookmarkEnd w:id="139"/>
      <w:r w:rsidRPr="004A2BE9">
        <w:rPr>
          <w:rFonts w:ascii="Arial" w:eastAsia="Times New Roman" w:hAnsi="Arial" w:cs="Arial"/>
          <w:lang w:eastAsia="pl-PL"/>
        </w:rPr>
        <w:t>1)</w:t>
      </w:r>
      <w:r w:rsidRPr="000E4150">
        <w:rPr>
          <w:rFonts w:ascii="Arial" w:eastAsia="Times New Roman" w:hAnsi="Arial" w:cs="Arial"/>
          <w:lang w:eastAsia="pl-PL"/>
        </w:rPr>
        <w:t xml:space="preserve"> </w:t>
      </w:r>
      <w:r w:rsidRPr="004A2BE9">
        <w:rPr>
          <w:rFonts w:ascii="Arial" w:eastAsia="Times New Roman" w:hAnsi="Arial" w:cs="Arial"/>
          <w:lang w:eastAsia="pl-PL"/>
        </w:rPr>
        <w:t>suma dochodu z tytułu podzielonego zysku i dochodu z tytułu zysku przeznaczonego na pokrycie strat ustalona w miesiącu, w którym podjęto uchwałę o podziale lub pokryciu wyniku finansowego netto;</w:t>
      </w:r>
    </w:p>
    <w:p w14:paraId="02C37F7A" w14:textId="77777777" w:rsidR="00AC6CD1" w:rsidRPr="004A2BE9" w:rsidRDefault="00AC6CD1" w:rsidP="006D062D">
      <w:pPr>
        <w:shd w:val="clear" w:color="auto" w:fill="FFFFFF"/>
        <w:spacing w:after="0" w:line="360" w:lineRule="auto"/>
        <w:ind w:left="708"/>
        <w:jc w:val="both"/>
        <w:rPr>
          <w:rFonts w:ascii="Arial" w:eastAsia="Times New Roman" w:hAnsi="Arial" w:cs="Arial"/>
          <w:lang w:eastAsia="pl-PL"/>
        </w:rPr>
      </w:pPr>
      <w:bookmarkStart w:id="140" w:name="mip56584180"/>
      <w:bookmarkEnd w:id="140"/>
      <w:r w:rsidRPr="004A2BE9">
        <w:rPr>
          <w:rFonts w:ascii="Arial" w:eastAsia="Times New Roman" w:hAnsi="Arial" w:cs="Arial"/>
          <w:lang w:eastAsia="pl-PL"/>
        </w:rPr>
        <w:t>2)</w:t>
      </w:r>
      <w:r w:rsidRPr="000E4150">
        <w:rPr>
          <w:rFonts w:ascii="Arial" w:eastAsia="Times New Roman" w:hAnsi="Arial" w:cs="Arial"/>
          <w:lang w:eastAsia="pl-PL"/>
        </w:rPr>
        <w:t xml:space="preserve"> </w:t>
      </w:r>
      <w:r w:rsidRPr="004A2BE9">
        <w:rPr>
          <w:rFonts w:ascii="Arial" w:eastAsia="Times New Roman" w:hAnsi="Arial" w:cs="Arial"/>
          <w:lang w:eastAsia="pl-PL"/>
        </w:rPr>
        <w:t>suma dochodu z tytułu ukrytych zysków i dochodu z tytułu wydatków niezwiązanych z działalnością gospodarczą ustalona w miesiącu, w którym wykonano świadczenie lub dokonano wypłaty lub wydatku;</w:t>
      </w:r>
    </w:p>
    <w:p w14:paraId="20FE1548" w14:textId="77777777" w:rsidR="00AC6CD1" w:rsidRPr="004A2BE9" w:rsidRDefault="00AC6CD1" w:rsidP="006D062D">
      <w:pPr>
        <w:shd w:val="clear" w:color="auto" w:fill="FFFFFF"/>
        <w:spacing w:after="0" w:line="360" w:lineRule="auto"/>
        <w:ind w:left="708"/>
        <w:jc w:val="both"/>
        <w:rPr>
          <w:rFonts w:ascii="Arial" w:eastAsia="Times New Roman" w:hAnsi="Arial" w:cs="Arial"/>
          <w:lang w:eastAsia="pl-PL"/>
        </w:rPr>
      </w:pPr>
      <w:bookmarkStart w:id="141" w:name="mip56584181"/>
      <w:bookmarkEnd w:id="141"/>
      <w:r w:rsidRPr="004A2BE9">
        <w:rPr>
          <w:rFonts w:ascii="Arial" w:eastAsia="Times New Roman" w:hAnsi="Arial" w:cs="Arial"/>
          <w:lang w:eastAsia="pl-PL"/>
        </w:rPr>
        <w:t>3) dochód z tytułu zmiany wartości składników majątku osiągnięty w miesiącu, w którym nastąpiło łączenie, podział, przekształcenie podmiotów lub wniesienie wkładu niepieniężnego;</w:t>
      </w:r>
    </w:p>
    <w:p w14:paraId="4E833A35" w14:textId="0103D124" w:rsidR="00AC6CD1" w:rsidRPr="000E4150" w:rsidRDefault="00AC6CD1" w:rsidP="006D062D">
      <w:pPr>
        <w:shd w:val="clear" w:color="auto" w:fill="FFFFFF"/>
        <w:spacing w:after="0" w:line="360" w:lineRule="auto"/>
        <w:ind w:left="708"/>
        <w:jc w:val="both"/>
        <w:rPr>
          <w:rFonts w:ascii="Arial" w:eastAsia="Times New Roman" w:hAnsi="Arial" w:cs="Arial"/>
          <w:lang w:eastAsia="pl-PL"/>
        </w:rPr>
      </w:pPr>
      <w:bookmarkStart w:id="142" w:name="mip56584182"/>
      <w:bookmarkEnd w:id="142"/>
      <w:r w:rsidRPr="004A2BE9">
        <w:rPr>
          <w:rFonts w:ascii="Arial" w:eastAsia="Times New Roman" w:hAnsi="Arial" w:cs="Arial"/>
          <w:lang w:eastAsia="pl-PL"/>
        </w:rPr>
        <w:t>4) dochód z tytułu zysku netto osiągnięty w roku podatkowym, w którym zakończył opodatkowanie ryczałtem</w:t>
      </w:r>
      <w:r w:rsidR="000C7843" w:rsidRPr="000C7843">
        <w:rPr>
          <w:rFonts w:ascii="Arial" w:eastAsia="Times New Roman" w:hAnsi="Arial" w:cs="Arial"/>
          <w:color w:val="FF0000"/>
          <w:lang w:eastAsia="pl-PL"/>
        </w:rPr>
        <w:t>;</w:t>
      </w:r>
    </w:p>
    <w:p w14:paraId="07949A32" w14:textId="5E88B720" w:rsidR="005E7C8D" w:rsidRPr="004A2BE9" w:rsidRDefault="005E7C8D" w:rsidP="006D062D">
      <w:pPr>
        <w:shd w:val="clear" w:color="auto" w:fill="FFFFFF"/>
        <w:spacing w:after="0" w:line="360" w:lineRule="auto"/>
        <w:ind w:left="708"/>
        <w:jc w:val="both"/>
        <w:rPr>
          <w:rFonts w:ascii="Arial" w:eastAsia="Times New Roman" w:hAnsi="Arial" w:cs="Arial"/>
          <w:color w:val="FF0000"/>
          <w:lang w:eastAsia="pl-PL"/>
        </w:rPr>
      </w:pPr>
      <w:r w:rsidRPr="007D4B38">
        <w:rPr>
          <w:rFonts w:ascii="Arial" w:hAnsi="Arial" w:cs="Arial"/>
          <w:color w:val="FF0000"/>
        </w:rPr>
        <w:t xml:space="preserve">5) </w:t>
      </w:r>
      <w:r w:rsidR="000C7843" w:rsidRPr="000C7843">
        <w:rPr>
          <w:rFonts w:ascii="Arial" w:hAnsi="Arial" w:cs="Arial"/>
          <w:color w:val="FF0000"/>
        </w:rPr>
        <w:t>dochód z tytułu nieujawnionych operacji gospodarczych osiągnięty w roku podatkowym</w:t>
      </w:r>
      <w:r w:rsidRPr="007D4B38">
        <w:rPr>
          <w:rFonts w:ascii="Arial" w:hAnsi="Arial" w:cs="Arial"/>
          <w:color w:val="FF0000"/>
        </w:rPr>
        <w:t>.</w:t>
      </w:r>
    </w:p>
    <w:p w14:paraId="1B5CE5F0" w14:textId="77777777" w:rsidR="00AC6CD1" w:rsidRPr="004A2BE9" w:rsidRDefault="00AC6CD1" w:rsidP="006D062D">
      <w:pPr>
        <w:shd w:val="clear" w:color="auto" w:fill="FFFFFF"/>
        <w:spacing w:after="0" w:line="360" w:lineRule="auto"/>
        <w:ind w:left="397"/>
        <w:jc w:val="both"/>
        <w:rPr>
          <w:rFonts w:ascii="Arial" w:eastAsia="Times New Roman" w:hAnsi="Arial" w:cs="Arial"/>
          <w:lang w:eastAsia="pl-PL"/>
        </w:rPr>
      </w:pPr>
      <w:bookmarkStart w:id="143" w:name="mip56584183"/>
      <w:bookmarkEnd w:id="143"/>
      <w:r w:rsidRPr="004A2BE9">
        <w:rPr>
          <w:rFonts w:ascii="Arial" w:eastAsia="Times New Roman" w:hAnsi="Arial" w:cs="Arial"/>
          <w:lang w:eastAsia="pl-PL"/>
        </w:rPr>
        <w:t>2. Podział lub pokrycie wyniku finansowego netto podatnika są dokonywane do końca szóstego miesiąca następującego po ostatnim dniu roku podatkowego, za który sporządzone jest sprawozdanie finansowe. Jeżeli uchwała o podziale lub pokryciu wyniku finansowego netto podjęta zostanie w terminie późniejszym, przyjmuje się, że uchwała ta została podjęta ostatniego dnia tego szóstego miesiąca.</w:t>
      </w:r>
    </w:p>
    <w:p w14:paraId="55EDE421" w14:textId="77777777" w:rsidR="00AC6CD1" w:rsidRPr="004A2BE9" w:rsidRDefault="00AC6CD1" w:rsidP="006D062D">
      <w:pPr>
        <w:shd w:val="clear" w:color="auto" w:fill="FFFFFF"/>
        <w:spacing w:after="0" w:line="360" w:lineRule="auto"/>
        <w:ind w:left="397"/>
        <w:jc w:val="both"/>
        <w:rPr>
          <w:rFonts w:ascii="Arial" w:eastAsia="Times New Roman" w:hAnsi="Arial" w:cs="Arial"/>
          <w:lang w:eastAsia="pl-PL"/>
        </w:rPr>
      </w:pPr>
      <w:bookmarkStart w:id="144" w:name="mip56584184"/>
      <w:bookmarkEnd w:id="144"/>
      <w:r w:rsidRPr="004A2BE9">
        <w:rPr>
          <w:rFonts w:ascii="Arial" w:eastAsia="Times New Roman" w:hAnsi="Arial" w:cs="Arial"/>
          <w:lang w:eastAsia="pl-PL"/>
        </w:rPr>
        <w:t>3. Przy obliczaniu podstawy opodatkowania podatnik opodatkowany ryczałtem uwzględnia zdarzenia zaistniałe przed pierwszym rokiem opodatkowania ryczałtem, jeżeli rozliczenie tych zdarzeń jest kontynuowane zgodnie z przyjętymi przez tego podatnika zasadami rachunkowości.</w:t>
      </w:r>
    </w:p>
    <w:p w14:paraId="2255ABD1" w14:textId="77777777" w:rsidR="00AC6CD1" w:rsidRPr="004A2BE9" w:rsidRDefault="00AC6CD1" w:rsidP="006D062D">
      <w:pPr>
        <w:shd w:val="clear" w:color="auto" w:fill="FFFFFF"/>
        <w:spacing w:after="0" w:line="360" w:lineRule="auto"/>
        <w:ind w:left="397"/>
        <w:jc w:val="both"/>
        <w:rPr>
          <w:rFonts w:ascii="Arial" w:eastAsia="Times New Roman" w:hAnsi="Arial" w:cs="Arial"/>
          <w:lang w:eastAsia="pl-PL"/>
        </w:rPr>
      </w:pPr>
      <w:bookmarkStart w:id="145" w:name="mip56584185"/>
      <w:bookmarkEnd w:id="145"/>
      <w:r w:rsidRPr="004A2BE9">
        <w:rPr>
          <w:rFonts w:ascii="Arial" w:eastAsia="Times New Roman" w:hAnsi="Arial" w:cs="Arial"/>
          <w:lang w:eastAsia="pl-PL"/>
        </w:rPr>
        <w:lastRenderedPageBreak/>
        <w:t>4. Jeżeli podatnik osiągnął w roku podatkowym przychody (dochody) poza terytorium Rzeczypospolitej Polskiej wyłączone lub wolne od podatku na podstawie umowy o unikaniu podwójnego opodatkowania lub innej umowy międzynarodowej, której stroną jest Rzeczpospolita Polska, podstawa opodatkowania, o której mowa w ust. 1 pkt 1 i 4, podlega obniżeniu o wartość tych przychodów oraz podwyższeniu o sumę kosztów związanych z tymi przychodami i kwoty równej podatkowi zapłaconemu od tych przychodów (dochodów) w obcym państwie, jeżeli wartości te zostały uwzględnione w wyniku finansowym netto w jakiejkolwiek formie.</w:t>
      </w:r>
    </w:p>
    <w:p w14:paraId="4BAD44FF" w14:textId="77777777" w:rsidR="00AC6CD1" w:rsidRPr="004A2BE9" w:rsidRDefault="00AC6CD1" w:rsidP="006D062D">
      <w:pPr>
        <w:shd w:val="clear" w:color="auto" w:fill="FFFFFF"/>
        <w:spacing w:after="0" w:line="360" w:lineRule="auto"/>
        <w:ind w:left="397"/>
        <w:jc w:val="both"/>
        <w:rPr>
          <w:rFonts w:ascii="Arial" w:eastAsia="Times New Roman" w:hAnsi="Arial" w:cs="Arial"/>
          <w:lang w:eastAsia="pl-PL"/>
        </w:rPr>
      </w:pPr>
      <w:bookmarkStart w:id="146" w:name="mip56584186"/>
      <w:bookmarkEnd w:id="146"/>
      <w:r w:rsidRPr="004A2BE9">
        <w:rPr>
          <w:rFonts w:ascii="Arial" w:eastAsia="Times New Roman" w:hAnsi="Arial" w:cs="Arial"/>
          <w:lang w:eastAsia="pl-PL"/>
        </w:rPr>
        <w:t>5. Jeżeli podatnik osiągnął w roku podatkowym przychody (dochody) poza terytorium Rzeczypospolitej Polskiej inne niż przychody (dochody), o których mowa w ust. 4, podstawę opodatkowania, o której mowa w ust. 1 pkt 1 i 4, podwyższa się o kwotę równą podatkowi zapłaconemu od tych przychodów (dochodów) w obcym państwie, jeżeli podatek ten obniżył wynik finansowy netto w jakiejkolwiek formie.</w:t>
      </w:r>
    </w:p>
    <w:p w14:paraId="513CBCD5" w14:textId="77777777" w:rsidR="00AC6CD1" w:rsidRPr="004A2BE9" w:rsidRDefault="00AC6CD1" w:rsidP="006D062D">
      <w:pPr>
        <w:shd w:val="clear" w:color="auto" w:fill="FFFFFF"/>
        <w:spacing w:after="0" w:line="360" w:lineRule="auto"/>
        <w:ind w:left="397"/>
        <w:jc w:val="both"/>
        <w:rPr>
          <w:rFonts w:ascii="Arial" w:eastAsia="Times New Roman" w:hAnsi="Arial" w:cs="Arial"/>
          <w:lang w:eastAsia="pl-PL"/>
        </w:rPr>
      </w:pPr>
      <w:bookmarkStart w:id="147" w:name="mip56584187"/>
      <w:bookmarkEnd w:id="147"/>
      <w:r w:rsidRPr="004A2BE9">
        <w:rPr>
          <w:rFonts w:ascii="Arial" w:eastAsia="Times New Roman" w:hAnsi="Arial" w:cs="Arial"/>
          <w:lang w:eastAsia="pl-PL"/>
        </w:rPr>
        <w:t>6. Jeżeli dochód stanowiący podstawę opodatkowania, o której mowa w ust. 1 pkt 1, nie odpowiada pełnej wysokości zysku netto osiągniętego za rok podatkowy, obniżenia i podwyższenia, o których mowa odpowiednio w ust. 4 i 5, dokonuje się proporcjonalnie do udziału tego dochodu w zysku netto.</w:t>
      </w:r>
    </w:p>
    <w:p w14:paraId="22251B2F" w14:textId="77777777" w:rsidR="00AC6CD1" w:rsidRPr="004A2BE9" w:rsidRDefault="00AC6CD1" w:rsidP="006D062D">
      <w:pPr>
        <w:shd w:val="clear" w:color="auto" w:fill="FFFFFF"/>
        <w:spacing w:after="0" w:line="360" w:lineRule="auto"/>
        <w:ind w:left="397"/>
        <w:jc w:val="both"/>
        <w:rPr>
          <w:rFonts w:ascii="Arial" w:eastAsia="Times New Roman" w:hAnsi="Arial" w:cs="Arial"/>
          <w:lang w:eastAsia="pl-PL"/>
        </w:rPr>
      </w:pPr>
      <w:bookmarkStart w:id="148" w:name="mip56584188"/>
      <w:bookmarkEnd w:id="148"/>
      <w:r w:rsidRPr="004A2BE9">
        <w:rPr>
          <w:rFonts w:ascii="Arial" w:eastAsia="Times New Roman" w:hAnsi="Arial" w:cs="Arial"/>
          <w:lang w:eastAsia="pl-PL"/>
        </w:rPr>
        <w:t>7. Przepisy ust. 4-6 stosuje się odpowiednio do podatnika w zakresie działalności prowadzonej poza terytorium Rzeczypospolitej Polskiej za pośrednictwem zagranicznego zakładu.</w:t>
      </w:r>
    </w:p>
    <w:p w14:paraId="364D5062" w14:textId="77777777" w:rsidR="006D062D" w:rsidRDefault="006D062D" w:rsidP="000F2BBF">
      <w:pPr>
        <w:shd w:val="clear" w:color="auto" w:fill="FFFFFF"/>
        <w:spacing w:after="0" w:line="360" w:lineRule="auto"/>
        <w:jc w:val="both"/>
        <w:outlineLvl w:val="0"/>
        <w:rPr>
          <w:rFonts w:ascii="Arial" w:eastAsia="Times New Roman" w:hAnsi="Arial" w:cs="Arial"/>
          <w:b/>
          <w:bCs/>
          <w:caps/>
          <w:kern w:val="36"/>
          <w:lang w:eastAsia="pl-PL"/>
        </w:rPr>
      </w:pPr>
      <w:bookmarkStart w:id="149" w:name="mip56584189"/>
      <w:bookmarkEnd w:id="149"/>
    </w:p>
    <w:p w14:paraId="0490B1D2" w14:textId="170BAF35" w:rsidR="00AC6CD1" w:rsidRPr="006D062D" w:rsidRDefault="00AC6CD1" w:rsidP="006D062D">
      <w:pPr>
        <w:rPr>
          <w:b/>
          <w:bCs/>
          <w:sz w:val="28"/>
          <w:szCs w:val="28"/>
          <w:lang w:eastAsia="pl-PL"/>
        </w:rPr>
      </w:pPr>
      <w:r w:rsidRPr="006D062D">
        <w:rPr>
          <w:b/>
          <w:bCs/>
          <w:sz w:val="28"/>
          <w:szCs w:val="28"/>
          <w:lang w:eastAsia="pl-PL"/>
        </w:rPr>
        <w:t>ODDZIAŁ 5. WYSOKOŚĆ PODATKU.</w:t>
      </w:r>
    </w:p>
    <w:p w14:paraId="3E026D4D" w14:textId="77777777" w:rsidR="00AC6CD1" w:rsidRPr="004A2BE9" w:rsidRDefault="00AC6CD1" w:rsidP="000F2BBF">
      <w:pPr>
        <w:shd w:val="clear" w:color="auto" w:fill="FFFFFF"/>
        <w:spacing w:after="0" w:line="360" w:lineRule="auto"/>
        <w:jc w:val="both"/>
        <w:rPr>
          <w:rFonts w:ascii="Arial" w:eastAsia="Times New Roman" w:hAnsi="Arial" w:cs="Arial"/>
          <w:lang w:eastAsia="pl-PL"/>
        </w:rPr>
      </w:pPr>
      <w:bookmarkStart w:id="150" w:name="mip56584190"/>
      <w:bookmarkEnd w:id="150"/>
      <w:r w:rsidRPr="004A2BE9">
        <w:rPr>
          <w:rFonts w:ascii="Arial" w:eastAsia="Times New Roman" w:hAnsi="Arial" w:cs="Arial"/>
          <w:b/>
          <w:bCs/>
          <w:lang w:eastAsia="pl-PL"/>
        </w:rPr>
        <w:t>Art. 28o [Wysokość obciążenia podatkowego]</w:t>
      </w:r>
    </w:p>
    <w:p w14:paraId="7E27FCA9" w14:textId="77777777" w:rsidR="00AC6CD1" w:rsidRPr="004A2BE9" w:rsidRDefault="00AC6CD1" w:rsidP="006D062D">
      <w:pPr>
        <w:shd w:val="clear" w:color="auto" w:fill="FFFFFF"/>
        <w:spacing w:after="0" w:line="360" w:lineRule="auto"/>
        <w:ind w:left="397"/>
        <w:jc w:val="both"/>
        <w:rPr>
          <w:rFonts w:ascii="Arial" w:eastAsia="Times New Roman" w:hAnsi="Arial" w:cs="Arial"/>
          <w:lang w:eastAsia="pl-PL"/>
        </w:rPr>
      </w:pPr>
      <w:bookmarkStart w:id="151" w:name="mip56584191"/>
      <w:bookmarkEnd w:id="151"/>
      <w:r w:rsidRPr="004A2BE9">
        <w:rPr>
          <w:rFonts w:ascii="Arial" w:eastAsia="Times New Roman" w:hAnsi="Arial" w:cs="Arial"/>
          <w:lang w:eastAsia="pl-PL"/>
        </w:rPr>
        <w:t>1. Ryczałt wynosi:</w:t>
      </w:r>
    </w:p>
    <w:p w14:paraId="5F14C97E" w14:textId="76587053" w:rsidR="00AC6CD1" w:rsidRPr="004A2BE9" w:rsidRDefault="00AC6CD1" w:rsidP="006D062D">
      <w:pPr>
        <w:shd w:val="clear" w:color="auto" w:fill="FFFFFF"/>
        <w:spacing w:after="0" w:line="360" w:lineRule="auto"/>
        <w:ind w:left="708"/>
        <w:jc w:val="both"/>
        <w:rPr>
          <w:rFonts w:ascii="Arial" w:eastAsia="Times New Roman" w:hAnsi="Arial" w:cs="Arial"/>
          <w:color w:val="FF0000"/>
          <w:lang w:eastAsia="pl-PL"/>
        </w:rPr>
      </w:pPr>
      <w:bookmarkStart w:id="152" w:name="mip56584193"/>
      <w:bookmarkEnd w:id="152"/>
      <w:r w:rsidRPr="004A2BE9">
        <w:rPr>
          <w:rFonts w:ascii="Arial" w:eastAsia="Times New Roman" w:hAnsi="Arial" w:cs="Arial"/>
          <w:color w:val="333333"/>
          <w:lang w:eastAsia="pl-PL"/>
        </w:rPr>
        <w:t>1)</w:t>
      </w:r>
      <w:r w:rsidRPr="007D4B38">
        <w:rPr>
          <w:rFonts w:ascii="Arial" w:eastAsia="Times New Roman" w:hAnsi="Arial" w:cs="Arial"/>
          <w:color w:val="333333"/>
          <w:lang w:eastAsia="pl-PL"/>
        </w:rPr>
        <w:t xml:space="preserve"> </w:t>
      </w:r>
      <w:r w:rsidRPr="004A2BE9">
        <w:rPr>
          <w:rFonts w:ascii="Arial" w:eastAsia="Times New Roman" w:hAnsi="Arial" w:cs="Arial"/>
          <w:color w:val="333333"/>
          <w:lang w:eastAsia="pl-PL"/>
        </w:rPr>
        <w:t> </w:t>
      </w:r>
      <w:r w:rsidRPr="004A2BE9">
        <w:rPr>
          <w:rFonts w:ascii="Arial" w:eastAsia="Times New Roman" w:hAnsi="Arial" w:cs="Arial"/>
          <w:color w:val="FF0000"/>
          <w:lang w:eastAsia="pl-PL"/>
        </w:rPr>
        <w:t>1</w:t>
      </w:r>
      <w:r w:rsidR="005E7C8D" w:rsidRPr="007D4B38">
        <w:rPr>
          <w:rFonts w:ascii="Arial" w:eastAsia="Times New Roman" w:hAnsi="Arial" w:cs="Arial"/>
          <w:color w:val="FF0000"/>
          <w:lang w:eastAsia="pl-PL"/>
        </w:rPr>
        <w:t>0</w:t>
      </w:r>
      <w:r w:rsidRPr="004A2BE9">
        <w:rPr>
          <w:rFonts w:ascii="Arial" w:eastAsia="Times New Roman" w:hAnsi="Arial" w:cs="Arial"/>
          <w:color w:val="333333"/>
          <w:lang w:eastAsia="pl-PL"/>
        </w:rPr>
        <w:t xml:space="preserve">% </w:t>
      </w:r>
      <w:r w:rsidRPr="004A2BE9">
        <w:rPr>
          <w:rFonts w:ascii="Arial" w:eastAsia="Times New Roman" w:hAnsi="Arial" w:cs="Arial"/>
          <w:lang w:eastAsia="pl-PL"/>
        </w:rPr>
        <w:t xml:space="preserve">podstawy opodatkowania - w przypadku małego podatnika </w:t>
      </w:r>
      <w:r w:rsidRPr="004A2BE9">
        <w:rPr>
          <w:rFonts w:ascii="Arial" w:eastAsia="Times New Roman" w:hAnsi="Arial" w:cs="Arial"/>
          <w:strike/>
          <w:lang w:eastAsia="pl-PL"/>
        </w:rPr>
        <w:t>oraz podatnika</w:t>
      </w:r>
      <w:r w:rsidR="005E7C8D" w:rsidRPr="000E4150">
        <w:rPr>
          <w:rFonts w:ascii="Arial" w:eastAsia="Times New Roman" w:hAnsi="Arial" w:cs="Arial"/>
          <w:strike/>
          <w:lang w:eastAsia="pl-PL"/>
        </w:rPr>
        <w:t xml:space="preserve"> </w:t>
      </w:r>
      <w:r w:rsidR="005E7C8D" w:rsidRPr="004A2BE9">
        <w:rPr>
          <w:rFonts w:ascii="Arial" w:eastAsia="Times New Roman" w:hAnsi="Arial" w:cs="Arial"/>
          <w:strike/>
          <w:lang w:eastAsia="pl-PL"/>
        </w:rPr>
        <w:t>u którego wartość średnich przychodów obliczona zgodnie z art. 28j ust. 1 pkt 1 nie przekracza wartości maksymalnych przychodów określonych dla małego podatnika</w:t>
      </w:r>
      <w:r w:rsidR="005E7C8D" w:rsidRPr="000E4150">
        <w:rPr>
          <w:rFonts w:ascii="Arial" w:eastAsia="Times New Roman" w:hAnsi="Arial" w:cs="Arial"/>
          <w:lang w:eastAsia="pl-PL"/>
        </w:rPr>
        <w:t xml:space="preserve"> </w:t>
      </w:r>
      <w:r w:rsidR="005E7C8D" w:rsidRPr="000C7843">
        <w:rPr>
          <w:rFonts w:ascii="Arial" w:eastAsia="Times New Roman" w:hAnsi="Arial" w:cs="Arial"/>
          <w:color w:val="FF0000"/>
          <w:lang w:eastAsia="pl-PL"/>
        </w:rPr>
        <w:t xml:space="preserve">oraz </w:t>
      </w:r>
      <w:r w:rsidR="000C7843" w:rsidRPr="000C7843">
        <w:rPr>
          <w:rFonts w:ascii="Arial" w:hAnsi="Arial" w:cs="Arial"/>
          <w:color w:val="FF0000"/>
        </w:rPr>
        <w:t>podatnika rozpoczynającego prowadzenie działalności</w:t>
      </w:r>
      <w:r w:rsidRPr="000C7843">
        <w:rPr>
          <w:rFonts w:ascii="Arial" w:eastAsia="Times New Roman" w:hAnsi="Arial" w:cs="Arial"/>
          <w:color w:val="FF0000"/>
          <w:lang w:eastAsia="pl-PL"/>
        </w:rPr>
        <w:t xml:space="preserve">, </w:t>
      </w:r>
    </w:p>
    <w:p w14:paraId="3B82C868" w14:textId="4C1C2FB9" w:rsidR="00AC6CD1" w:rsidRPr="004A2BE9" w:rsidRDefault="00AC6CD1" w:rsidP="006D062D">
      <w:pPr>
        <w:shd w:val="clear" w:color="auto" w:fill="FFFFFF"/>
        <w:spacing w:after="0" w:line="360" w:lineRule="auto"/>
        <w:ind w:left="708"/>
        <w:jc w:val="both"/>
        <w:rPr>
          <w:rFonts w:ascii="Arial" w:eastAsia="Times New Roman" w:hAnsi="Arial" w:cs="Arial"/>
          <w:lang w:eastAsia="pl-PL"/>
        </w:rPr>
      </w:pPr>
      <w:bookmarkStart w:id="153" w:name="mip56584194"/>
      <w:bookmarkEnd w:id="153"/>
      <w:r w:rsidRPr="004A2BE9">
        <w:rPr>
          <w:rFonts w:ascii="Arial" w:eastAsia="Times New Roman" w:hAnsi="Arial" w:cs="Arial"/>
          <w:color w:val="333333"/>
          <w:lang w:eastAsia="pl-PL"/>
        </w:rPr>
        <w:t>2)</w:t>
      </w:r>
      <w:r w:rsidRPr="007D4B38">
        <w:rPr>
          <w:rFonts w:ascii="Arial" w:eastAsia="Times New Roman" w:hAnsi="Arial" w:cs="Arial"/>
          <w:color w:val="333333"/>
          <w:lang w:eastAsia="pl-PL"/>
        </w:rPr>
        <w:t xml:space="preserve"> </w:t>
      </w:r>
      <w:r w:rsidRPr="004A2BE9">
        <w:rPr>
          <w:rFonts w:ascii="Arial" w:eastAsia="Times New Roman" w:hAnsi="Arial" w:cs="Arial"/>
          <w:color w:val="FF0000"/>
          <w:lang w:eastAsia="pl-PL"/>
        </w:rPr>
        <w:t>2</w:t>
      </w:r>
      <w:r w:rsidR="005E7C8D" w:rsidRPr="007D4B38">
        <w:rPr>
          <w:rFonts w:ascii="Arial" w:eastAsia="Times New Roman" w:hAnsi="Arial" w:cs="Arial"/>
          <w:color w:val="FF0000"/>
          <w:lang w:eastAsia="pl-PL"/>
        </w:rPr>
        <w:t>0</w:t>
      </w:r>
      <w:r w:rsidRPr="004A2BE9">
        <w:rPr>
          <w:rFonts w:ascii="Arial" w:eastAsia="Times New Roman" w:hAnsi="Arial" w:cs="Arial"/>
          <w:lang w:eastAsia="pl-PL"/>
        </w:rPr>
        <w:t>% podstawy opodatkowania - w przypadku podatnika innego niż wskazany w pkt 1.</w:t>
      </w:r>
    </w:p>
    <w:p w14:paraId="234F0B42" w14:textId="77777777" w:rsidR="00AC6CD1" w:rsidRPr="004A2BE9" w:rsidRDefault="00AC6CD1" w:rsidP="006D062D">
      <w:pPr>
        <w:shd w:val="clear" w:color="auto" w:fill="FFFFFF"/>
        <w:spacing w:after="0" w:line="360" w:lineRule="auto"/>
        <w:ind w:left="397"/>
        <w:jc w:val="both"/>
        <w:rPr>
          <w:rFonts w:ascii="Arial" w:eastAsia="Times New Roman" w:hAnsi="Arial" w:cs="Arial"/>
          <w:strike/>
          <w:lang w:eastAsia="pl-PL"/>
        </w:rPr>
      </w:pPr>
      <w:bookmarkStart w:id="154" w:name="mip56584195"/>
      <w:bookmarkEnd w:id="154"/>
      <w:r w:rsidRPr="004A2BE9">
        <w:rPr>
          <w:rFonts w:ascii="Arial" w:eastAsia="Times New Roman" w:hAnsi="Arial" w:cs="Arial"/>
          <w:strike/>
          <w:lang w:eastAsia="pl-PL"/>
        </w:rPr>
        <w:t>2. W przypadku podstawy opodatkowania ustalanej od dochodu z tytułu zysku netto stawka podatku, o której mowa w ust. 1, podlega obniżeniu o pięć punktów procentowych, jeżeli nakłady na cele inwestycyjne, o których mowa w art. 28g ust. 1, wynosiły co najmniej:</w:t>
      </w:r>
    </w:p>
    <w:p w14:paraId="2A6FB5C6" w14:textId="77777777" w:rsidR="00AC6CD1" w:rsidRPr="004A2BE9" w:rsidRDefault="00AC6CD1" w:rsidP="006D062D">
      <w:pPr>
        <w:shd w:val="clear" w:color="auto" w:fill="FFFFFF"/>
        <w:spacing w:after="0" w:line="360" w:lineRule="auto"/>
        <w:ind w:left="708"/>
        <w:jc w:val="both"/>
        <w:rPr>
          <w:rFonts w:ascii="Arial" w:eastAsia="Times New Roman" w:hAnsi="Arial" w:cs="Arial"/>
          <w:strike/>
          <w:lang w:eastAsia="pl-PL"/>
        </w:rPr>
      </w:pPr>
      <w:bookmarkStart w:id="155" w:name="mip56584197"/>
      <w:bookmarkEnd w:id="155"/>
      <w:r w:rsidRPr="004A2BE9">
        <w:rPr>
          <w:rFonts w:ascii="Arial" w:eastAsia="Times New Roman" w:hAnsi="Arial" w:cs="Arial"/>
          <w:strike/>
          <w:lang w:eastAsia="pl-PL"/>
        </w:rPr>
        <w:t>1) 50% w każdym dwuletnim okresie - w przypadku rozliczania nakładów inwestycyjnych w sposób określony w art. 28g ust. 1 pkt 1;</w:t>
      </w:r>
    </w:p>
    <w:p w14:paraId="1A9D3BC2" w14:textId="57E1E8F5" w:rsidR="00AC6CD1" w:rsidRPr="009B6786" w:rsidRDefault="00AC6CD1" w:rsidP="006D062D">
      <w:pPr>
        <w:shd w:val="clear" w:color="auto" w:fill="FFFFFF"/>
        <w:spacing w:after="0" w:line="360" w:lineRule="auto"/>
        <w:ind w:left="708"/>
        <w:jc w:val="both"/>
        <w:rPr>
          <w:rFonts w:ascii="Arial" w:eastAsia="Times New Roman" w:hAnsi="Arial" w:cs="Arial"/>
          <w:strike/>
          <w:lang w:eastAsia="pl-PL"/>
        </w:rPr>
      </w:pPr>
      <w:bookmarkStart w:id="156" w:name="mip56584198"/>
      <w:bookmarkEnd w:id="156"/>
      <w:r w:rsidRPr="004A2BE9">
        <w:rPr>
          <w:rFonts w:ascii="Arial" w:eastAsia="Times New Roman" w:hAnsi="Arial" w:cs="Arial"/>
          <w:strike/>
          <w:lang w:eastAsia="pl-PL"/>
        </w:rPr>
        <w:lastRenderedPageBreak/>
        <w:t>2) 110% w każdym czteroletnim okresie - w przypadku rozliczania nakładów inwestycyjnych w sposób określony w art. 28g ust. 1 pkt 2.</w:t>
      </w:r>
    </w:p>
    <w:p w14:paraId="10B2D22D" w14:textId="77777777" w:rsidR="000E4150" w:rsidRPr="004A2BE9" w:rsidRDefault="000E4150" w:rsidP="000F2BBF">
      <w:pPr>
        <w:shd w:val="clear" w:color="auto" w:fill="FFFFFF"/>
        <w:spacing w:after="0" w:line="360" w:lineRule="auto"/>
        <w:jc w:val="both"/>
        <w:rPr>
          <w:rFonts w:ascii="Arial" w:eastAsia="Times New Roman" w:hAnsi="Arial" w:cs="Arial"/>
          <w:strike/>
          <w:color w:val="333333"/>
          <w:lang w:eastAsia="pl-PL"/>
        </w:rPr>
      </w:pPr>
    </w:p>
    <w:p w14:paraId="1D0A3840" w14:textId="77777777" w:rsidR="00AC6CD1" w:rsidRPr="004A2BE9" w:rsidRDefault="00AC6CD1" w:rsidP="000F2BBF">
      <w:pPr>
        <w:shd w:val="clear" w:color="auto" w:fill="FFFFFF"/>
        <w:spacing w:after="0" w:line="360" w:lineRule="auto"/>
        <w:jc w:val="both"/>
        <w:rPr>
          <w:rFonts w:ascii="Arial" w:eastAsia="Times New Roman" w:hAnsi="Arial" w:cs="Arial"/>
          <w:lang w:eastAsia="pl-PL"/>
        </w:rPr>
      </w:pPr>
      <w:bookmarkStart w:id="157" w:name="mip56584199"/>
      <w:bookmarkEnd w:id="157"/>
      <w:r w:rsidRPr="004A2BE9">
        <w:rPr>
          <w:rFonts w:ascii="Arial" w:eastAsia="Times New Roman" w:hAnsi="Arial" w:cs="Arial"/>
          <w:b/>
          <w:bCs/>
          <w:lang w:eastAsia="pl-PL"/>
        </w:rPr>
        <w:t>Art. 28p [Odliczenie od podatku]</w:t>
      </w:r>
    </w:p>
    <w:p w14:paraId="2C1CC0A0" w14:textId="77777777" w:rsidR="00AC6CD1" w:rsidRPr="004A2BE9" w:rsidRDefault="00AC6CD1" w:rsidP="006D062D">
      <w:pPr>
        <w:shd w:val="clear" w:color="auto" w:fill="FFFFFF"/>
        <w:spacing w:after="0" w:line="360" w:lineRule="auto"/>
        <w:ind w:left="397"/>
        <w:jc w:val="both"/>
        <w:rPr>
          <w:rFonts w:ascii="Arial" w:eastAsia="Times New Roman" w:hAnsi="Arial" w:cs="Arial"/>
          <w:lang w:eastAsia="pl-PL"/>
        </w:rPr>
      </w:pPr>
      <w:bookmarkStart w:id="158" w:name="mip56584200"/>
      <w:bookmarkEnd w:id="158"/>
      <w:r w:rsidRPr="004A2BE9">
        <w:rPr>
          <w:rFonts w:ascii="Arial" w:eastAsia="Times New Roman" w:hAnsi="Arial" w:cs="Arial"/>
          <w:lang w:eastAsia="pl-PL"/>
        </w:rPr>
        <w:t>1. Jeżeli podatnik osiągnął w roku podatkowym przychody (dochody) poza terytorium Rzeczypospolitej Polskiej inne niż wymienione w art. 28n ust. 4, od ryczałtu obliczonego od podstawy opodatkowania, o której mowa w art. 28n ust. 5, odlicza się kwotę równą podatkowi zapłaconemu w obcym państwie od przychodów (dochodów), o których mowa w tym przepisie. Kwota odliczenia nie może jednak przekroczyć tej części ryczałtu obliczonego przed dokonaniem odliczenia, która proporcjonalnie przypada na przychód (dochód) uzyskany w obcym państwie.</w:t>
      </w:r>
    </w:p>
    <w:p w14:paraId="661677A4" w14:textId="77777777" w:rsidR="00AC6CD1" w:rsidRPr="004A2BE9" w:rsidRDefault="00AC6CD1" w:rsidP="006D062D">
      <w:pPr>
        <w:shd w:val="clear" w:color="auto" w:fill="FFFFFF"/>
        <w:spacing w:after="0" w:line="360" w:lineRule="auto"/>
        <w:ind w:left="397"/>
        <w:jc w:val="both"/>
        <w:rPr>
          <w:rFonts w:ascii="Arial" w:eastAsia="Times New Roman" w:hAnsi="Arial" w:cs="Arial"/>
          <w:lang w:eastAsia="pl-PL"/>
        </w:rPr>
      </w:pPr>
      <w:bookmarkStart w:id="159" w:name="mip56584201"/>
      <w:bookmarkEnd w:id="159"/>
      <w:r w:rsidRPr="004A2BE9">
        <w:rPr>
          <w:rFonts w:ascii="Arial" w:eastAsia="Times New Roman" w:hAnsi="Arial" w:cs="Arial"/>
          <w:lang w:eastAsia="pl-PL"/>
        </w:rPr>
        <w:t>2. Jeżeli dochód stanowiący podstawę opodatkowania, o której mowa w art. 28n ust. 1 pkt 1 i 4, nie odpowiada pełnej wysokości zysku netto osiągniętego za rok podatkowy, odliczenia, o którym mowa w ust. 1, dokonuje się proporcjonalnie do udziału tego dochodu w zysku netto.</w:t>
      </w:r>
    </w:p>
    <w:p w14:paraId="06F8AD4B" w14:textId="029CA391" w:rsidR="00AC6CD1" w:rsidRPr="004A2BE9" w:rsidRDefault="00AC6CD1" w:rsidP="006D062D">
      <w:pPr>
        <w:shd w:val="clear" w:color="auto" w:fill="FFFFFF"/>
        <w:spacing w:after="0" w:line="360" w:lineRule="auto"/>
        <w:ind w:left="397"/>
        <w:jc w:val="both"/>
        <w:rPr>
          <w:rFonts w:ascii="Arial" w:eastAsia="Times New Roman" w:hAnsi="Arial" w:cs="Arial"/>
          <w:color w:val="FF0000"/>
          <w:lang w:eastAsia="pl-PL"/>
        </w:rPr>
      </w:pPr>
      <w:bookmarkStart w:id="160" w:name="mip56584202"/>
      <w:bookmarkEnd w:id="160"/>
      <w:r w:rsidRPr="004A2BE9">
        <w:rPr>
          <w:rFonts w:ascii="Arial" w:eastAsia="Times New Roman" w:hAnsi="Arial" w:cs="Arial"/>
          <w:lang w:eastAsia="pl-PL"/>
        </w:rPr>
        <w:t>3. Jeżeli podatnik dokonał wypłaty zaliczki na poczet przewidywanej dywidendy, zgodnie z odrębnymi przepisami, od ryczałtu obliczonego po odliczeniach, o których mowa w ust. 2, odlicza się kwotę ryczałtu należnego od wypłaconej zaliczki.</w:t>
      </w:r>
      <w:r w:rsidR="000C7843" w:rsidRPr="000C7843">
        <w:rPr>
          <w:sz w:val="23"/>
          <w:szCs w:val="23"/>
        </w:rPr>
        <w:t xml:space="preserve"> </w:t>
      </w:r>
      <w:r w:rsidR="000C7843" w:rsidRPr="000C7843">
        <w:rPr>
          <w:rFonts w:ascii="Arial" w:hAnsi="Arial" w:cs="Arial"/>
          <w:color w:val="FF0000"/>
        </w:rPr>
        <w:t>Odliczenia dokonuje się od ryczałtu należnego od zysku, na poczet którego zaliczka została wypłacona, proporcjonalnie do kwoty zysku przeznaczonej do wypłaty</w:t>
      </w:r>
      <w:r w:rsidR="007D4B38" w:rsidRPr="000C7843">
        <w:rPr>
          <w:rFonts w:ascii="Arial" w:hAnsi="Arial" w:cs="Arial"/>
          <w:color w:val="FF0000"/>
        </w:rPr>
        <w:t>.</w:t>
      </w:r>
    </w:p>
    <w:p w14:paraId="12D0197D" w14:textId="77777777" w:rsidR="006D062D" w:rsidRDefault="006D062D" w:rsidP="000F2BBF">
      <w:pPr>
        <w:shd w:val="clear" w:color="auto" w:fill="FFFFFF"/>
        <w:spacing w:after="0" w:line="360" w:lineRule="auto"/>
        <w:jc w:val="both"/>
        <w:outlineLvl w:val="0"/>
        <w:rPr>
          <w:rFonts w:ascii="Arial" w:eastAsia="Times New Roman" w:hAnsi="Arial" w:cs="Arial"/>
          <w:b/>
          <w:bCs/>
          <w:caps/>
          <w:strike/>
          <w:kern w:val="36"/>
          <w:lang w:eastAsia="pl-PL"/>
        </w:rPr>
      </w:pPr>
      <w:bookmarkStart w:id="161" w:name="mip56584203"/>
      <w:bookmarkEnd w:id="161"/>
    </w:p>
    <w:p w14:paraId="0D1CBA24" w14:textId="7FF91CBA" w:rsidR="00AC6CD1" w:rsidRPr="006D062D" w:rsidRDefault="00AC6CD1" w:rsidP="006D062D">
      <w:pPr>
        <w:rPr>
          <w:b/>
          <w:bCs/>
          <w:strike/>
          <w:sz w:val="28"/>
          <w:szCs w:val="28"/>
          <w:lang w:eastAsia="pl-PL"/>
        </w:rPr>
      </w:pPr>
      <w:r w:rsidRPr="006D062D">
        <w:rPr>
          <w:b/>
          <w:bCs/>
          <w:strike/>
          <w:sz w:val="28"/>
          <w:szCs w:val="28"/>
          <w:lang w:eastAsia="pl-PL"/>
        </w:rPr>
        <w:t>ODDZIAŁ 6. DOMIAR ZOBOWIĄZANIA PODATKOWEGO.</w:t>
      </w:r>
    </w:p>
    <w:p w14:paraId="221DAAC8" w14:textId="77777777" w:rsidR="00AC6CD1" w:rsidRPr="004A2BE9" w:rsidRDefault="00AC6CD1" w:rsidP="000F2BBF">
      <w:pPr>
        <w:shd w:val="clear" w:color="auto" w:fill="FFFFFF"/>
        <w:spacing w:after="0" w:line="360" w:lineRule="auto"/>
        <w:jc w:val="both"/>
        <w:rPr>
          <w:rFonts w:ascii="Arial" w:eastAsia="Times New Roman" w:hAnsi="Arial" w:cs="Arial"/>
          <w:strike/>
          <w:lang w:eastAsia="pl-PL"/>
        </w:rPr>
      </w:pPr>
      <w:bookmarkStart w:id="162" w:name="mip56584204"/>
      <w:bookmarkEnd w:id="162"/>
      <w:r w:rsidRPr="004A2BE9">
        <w:rPr>
          <w:rFonts w:ascii="Arial" w:eastAsia="Times New Roman" w:hAnsi="Arial" w:cs="Arial"/>
          <w:b/>
          <w:bCs/>
          <w:strike/>
          <w:lang w:eastAsia="pl-PL"/>
        </w:rPr>
        <w:t>Art. 28q [Domiar zobowiązania podatkowego]</w:t>
      </w:r>
    </w:p>
    <w:p w14:paraId="672D7ADE" w14:textId="77777777" w:rsidR="00AC6CD1" w:rsidRPr="004A2BE9" w:rsidRDefault="00AC6CD1" w:rsidP="006D062D">
      <w:pPr>
        <w:shd w:val="clear" w:color="auto" w:fill="FFFFFF"/>
        <w:spacing w:after="0" w:line="360" w:lineRule="auto"/>
        <w:ind w:left="397"/>
        <w:jc w:val="both"/>
        <w:rPr>
          <w:rFonts w:ascii="Arial" w:eastAsia="Times New Roman" w:hAnsi="Arial" w:cs="Arial"/>
          <w:strike/>
          <w:lang w:eastAsia="pl-PL"/>
        </w:rPr>
      </w:pPr>
      <w:bookmarkStart w:id="163" w:name="mip56584205"/>
      <w:bookmarkEnd w:id="163"/>
      <w:r w:rsidRPr="004A2BE9">
        <w:rPr>
          <w:rFonts w:ascii="Arial" w:eastAsia="Times New Roman" w:hAnsi="Arial" w:cs="Arial"/>
          <w:strike/>
          <w:lang w:eastAsia="pl-PL"/>
        </w:rPr>
        <w:t>1. Podatnik, u którego przychody lub wartość średnich przychodów były wyższe niż określone w art. 28j ust. 1 pkt 1, ustala dla dochodów osiągniętych w kolejnym roku podatkowym domiar zobowiązania podatkowego.</w:t>
      </w:r>
    </w:p>
    <w:p w14:paraId="56CF8A09" w14:textId="77777777" w:rsidR="00AC6CD1" w:rsidRPr="004A2BE9" w:rsidRDefault="00AC6CD1" w:rsidP="006D062D">
      <w:pPr>
        <w:shd w:val="clear" w:color="auto" w:fill="FFFFFF"/>
        <w:spacing w:after="0" w:line="360" w:lineRule="auto"/>
        <w:ind w:left="397"/>
        <w:jc w:val="both"/>
        <w:rPr>
          <w:rFonts w:ascii="Arial" w:eastAsia="Times New Roman" w:hAnsi="Arial" w:cs="Arial"/>
          <w:strike/>
          <w:lang w:eastAsia="pl-PL"/>
        </w:rPr>
      </w:pPr>
      <w:bookmarkStart w:id="164" w:name="mip56584206"/>
      <w:bookmarkEnd w:id="164"/>
      <w:r w:rsidRPr="004A2BE9">
        <w:rPr>
          <w:rFonts w:ascii="Arial" w:eastAsia="Times New Roman" w:hAnsi="Arial" w:cs="Arial"/>
          <w:strike/>
          <w:lang w:eastAsia="pl-PL"/>
        </w:rPr>
        <w:t>2. Podstawę opodatkowania domiaru zobowiązania podatkowego ustala się według wzoru:</w:t>
      </w:r>
    </w:p>
    <w:p w14:paraId="72EF70FB" w14:textId="77777777" w:rsidR="00AC6CD1" w:rsidRPr="004A2BE9" w:rsidRDefault="00AC6CD1" w:rsidP="006D062D">
      <w:pPr>
        <w:shd w:val="clear" w:color="auto" w:fill="FFFFFF"/>
        <w:spacing w:after="0" w:line="360" w:lineRule="auto"/>
        <w:ind w:firstLine="708"/>
        <w:jc w:val="both"/>
        <w:rPr>
          <w:rFonts w:ascii="Arial" w:eastAsia="Times New Roman" w:hAnsi="Arial" w:cs="Arial"/>
          <w:b/>
          <w:bCs/>
          <w:strike/>
          <w:lang w:eastAsia="pl-PL"/>
        </w:rPr>
      </w:pPr>
      <w:r w:rsidRPr="004A2BE9">
        <w:rPr>
          <w:rFonts w:ascii="Arial" w:eastAsia="Times New Roman" w:hAnsi="Arial" w:cs="Arial"/>
          <w:b/>
          <w:bCs/>
          <w:strike/>
          <w:lang w:eastAsia="pl-PL"/>
        </w:rPr>
        <w:t>(1-W) x Z, w którym poszczególne litery oznaczają:</w:t>
      </w:r>
    </w:p>
    <w:p w14:paraId="66CE34BC" w14:textId="77777777" w:rsidR="00AC6CD1" w:rsidRPr="004A2BE9" w:rsidRDefault="00AC6CD1" w:rsidP="006D062D">
      <w:pPr>
        <w:shd w:val="clear" w:color="auto" w:fill="FFFFFF"/>
        <w:spacing w:before="45" w:after="0" w:line="360" w:lineRule="auto"/>
        <w:ind w:left="397"/>
        <w:jc w:val="both"/>
        <w:rPr>
          <w:rFonts w:ascii="Arial" w:eastAsia="Times New Roman" w:hAnsi="Arial" w:cs="Arial"/>
          <w:strike/>
          <w:lang w:eastAsia="pl-PL"/>
        </w:rPr>
      </w:pPr>
      <w:r w:rsidRPr="004A2BE9">
        <w:rPr>
          <w:rFonts w:ascii="Arial" w:eastAsia="Times New Roman" w:hAnsi="Arial" w:cs="Arial"/>
          <w:strike/>
          <w:lang w:eastAsia="pl-PL"/>
        </w:rPr>
        <w:t>W - iloraz kwoty maksymalnych przychodów określonych w art. 28j ust. 1 pkt 1 i wartości średnich przychodów podatnika obliczonej zgodnie z art. 28j ust. 4,</w:t>
      </w:r>
    </w:p>
    <w:p w14:paraId="0FC9EB57" w14:textId="77777777" w:rsidR="00AC6CD1" w:rsidRPr="004A2BE9" w:rsidRDefault="00AC6CD1" w:rsidP="006D062D">
      <w:pPr>
        <w:shd w:val="clear" w:color="auto" w:fill="FFFFFF"/>
        <w:spacing w:before="45" w:after="0" w:line="360" w:lineRule="auto"/>
        <w:ind w:firstLine="397"/>
        <w:jc w:val="both"/>
        <w:rPr>
          <w:rFonts w:ascii="Arial" w:eastAsia="Times New Roman" w:hAnsi="Arial" w:cs="Arial"/>
          <w:strike/>
          <w:lang w:eastAsia="pl-PL"/>
        </w:rPr>
      </w:pPr>
      <w:r w:rsidRPr="004A2BE9">
        <w:rPr>
          <w:rFonts w:ascii="Arial" w:eastAsia="Times New Roman" w:hAnsi="Arial" w:cs="Arial"/>
          <w:strike/>
          <w:lang w:eastAsia="pl-PL"/>
        </w:rPr>
        <w:t>Z - dochody, o których mowa w art. 28m ust. 1, osiągnięte w roku podatkowym.</w:t>
      </w:r>
    </w:p>
    <w:p w14:paraId="50561051" w14:textId="3735D3A7" w:rsidR="00AC6CD1" w:rsidRPr="009B6786" w:rsidRDefault="00AC6CD1" w:rsidP="006D062D">
      <w:pPr>
        <w:shd w:val="clear" w:color="auto" w:fill="FFFFFF"/>
        <w:spacing w:after="0" w:line="360" w:lineRule="auto"/>
        <w:ind w:firstLine="397"/>
        <w:jc w:val="both"/>
        <w:rPr>
          <w:rFonts w:ascii="Arial" w:eastAsia="Times New Roman" w:hAnsi="Arial" w:cs="Arial"/>
          <w:strike/>
          <w:lang w:eastAsia="pl-PL"/>
        </w:rPr>
      </w:pPr>
      <w:bookmarkStart w:id="165" w:name="mip56584207"/>
      <w:bookmarkEnd w:id="165"/>
      <w:r w:rsidRPr="004A2BE9">
        <w:rPr>
          <w:rFonts w:ascii="Arial" w:eastAsia="Times New Roman" w:hAnsi="Arial" w:cs="Arial"/>
          <w:strike/>
          <w:lang w:eastAsia="pl-PL"/>
        </w:rPr>
        <w:t>3. Domiar zobowiązania podatkowego wynosi 5% podstawy opodatkowania.</w:t>
      </w:r>
    </w:p>
    <w:p w14:paraId="27057633" w14:textId="77777777" w:rsidR="000E4150" w:rsidRPr="004A2BE9" w:rsidRDefault="000E4150" w:rsidP="000F2BBF">
      <w:pPr>
        <w:shd w:val="clear" w:color="auto" w:fill="FFFFFF"/>
        <w:spacing w:after="0" w:line="360" w:lineRule="auto"/>
        <w:jc w:val="both"/>
        <w:rPr>
          <w:rFonts w:ascii="Arial" w:eastAsia="Times New Roman" w:hAnsi="Arial" w:cs="Arial"/>
          <w:strike/>
          <w:lang w:eastAsia="pl-PL"/>
        </w:rPr>
      </w:pPr>
    </w:p>
    <w:p w14:paraId="10BCD79C" w14:textId="77777777" w:rsidR="00AC6CD1" w:rsidRPr="00C73C18" w:rsidRDefault="00AC6CD1" w:rsidP="00C73C18">
      <w:pPr>
        <w:rPr>
          <w:b/>
          <w:bCs/>
          <w:sz w:val="28"/>
          <w:szCs w:val="28"/>
          <w:lang w:eastAsia="pl-PL"/>
        </w:rPr>
      </w:pPr>
      <w:bookmarkStart w:id="166" w:name="mip56584208"/>
      <w:bookmarkEnd w:id="166"/>
      <w:r w:rsidRPr="00C73C18">
        <w:rPr>
          <w:b/>
          <w:bCs/>
          <w:sz w:val="28"/>
          <w:szCs w:val="28"/>
          <w:lang w:eastAsia="pl-PL"/>
        </w:rPr>
        <w:lastRenderedPageBreak/>
        <w:t>ODDZIAŁ 7. OBOWIĄZKI INFORMACYJNE.</w:t>
      </w:r>
    </w:p>
    <w:p w14:paraId="37A82987" w14:textId="77777777" w:rsidR="00AC6CD1" w:rsidRPr="004A2BE9" w:rsidRDefault="00AC6CD1" w:rsidP="000F2BBF">
      <w:pPr>
        <w:shd w:val="clear" w:color="auto" w:fill="FFFFFF"/>
        <w:spacing w:after="0" w:line="360" w:lineRule="auto"/>
        <w:jc w:val="both"/>
        <w:rPr>
          <w:rFonts w:ascii="Arial" w:eastAsia="Times New Roman" w:hAnsi="Arial" w:cs="Arial"/>
          <w:lang w:eastAsia="pl-PL"/>
        </w:rPr>
      </w:pPr>
      <w:bookmarkStart w:id="167" w:name="mip56584209"/>
      <w:bookmarkEnd w:id="167"/>
      <w:r w:rsidRPr="004A2BE9">
        <w:rPr>
          <w:rFonts w:ascii="Arial" w:eastAsia="Times New Roman" w:hAnsi="Arial" w:cs="Arial"/>
          <w:b/>
          <w:bCs/>
          <w:lang w:eastAsia="pl-PL"/>
        </w:rPr>
        <w:t>Art. 28r [Obowiązek złożenia deklaracji]</w:t>
      </w:r>
    </w:p>
    <w:p w14:paraId="494E002D" w14:textId="77777777" w:rsidR="00AC6CD1" w:rsidRPr="004A2BE9" w:rsidRDefault="00AC6CD1" w:rsidP="006D062D">
      <w:pPr>
        <w:shd w:val="clear" w:color="auto" w:fill="FFFFFF"/>
        <w:spacing w:after="0" w:line="360" w:lineRule="auto"/>
        <w:ind w:left="397"/>
        <w:jc w:val="both"/>
        <w:rPr>
          <w:rFonts w:ascii="Arial" w:eastAsia="Times New Roman" w:hAnsi="Arial" w:cs="Arial"/>
          <w:lang w:eastAsia="pl-PL"/>
        </w:rPr>
      </w:pPr>
      <w:bookmarkStart w:id="168" w:name="mip56584210"/>
      <w:bookmarkEnd w:id="168"/>
      <w:r w:rsidRPr="004A2BE9">
        <w:rPr>
          <w:rFonts w:ascii="Arial" w:eastAsia="Times New Roman" w:hAnsi="Arial" w:cs="Arial"/>
          <w:lang w:eastAsia="pl-PL"/>
        </w:rPr>
        <w:t>1. Do końca trzeciego miesiąca roku podatkowego podatnik jest obowiązany złożyć do urzędu skarbowego deklarację, według ustalonego wzoru, o wysokości dochodu osiągniętego za poprzedni rok podatkowy.</w:t>
      </w:r>
    </w:p>
    <w:p w14:paraId="506999E9" w14:textId="24762682" w:rsidR="00AC6CD1" w:rsidRPr="009B6786" w:rsidRDefault="00AC6CD1" w:rsidP="006D062D">
      <w:pPr>
        <w:shd w:val="clear" w:color="auto" w:fill="FFFFFF"/>
        <w:spacing w:after="0" w:line="360" w:lineRule="auto"/>
        <w:ind w:left="397"/>
        <w:jc w:val="both"/>
        <w:rPr>
          <w:rFonts w:ascii="Arial" w:eastAsia="Times New Roman" w:hAnsi="Arial" w:cs="Arial"/>
          <w:lang w:eastAsia="pl-PL"/>
        </w:rPr>
      </w:pPr>
      <w:bookmarkStart w:id="169" w:name="mip56584211"/>
      <w:bookmarkEnd w:id="169"/>
      <w:r w:rsidRPr="004A2BE9">
        <w:rPr>
          <w:rFonts w:ascii="Arial" w:eastAsia="Times New Roman" w:hAnsi="Arial" w:cs="Arial"/>
          <w:lang w:eastAsia="pl-PL"/>
        </w:rPr>
        <w:t>2. Deklarację, o której mowa w ust. 1, składa się za pomocą środków komunikacji elektronicznej zgodnie z przepisami Ordynacji podatkowej.</w:t>
      </w:r>
    </w:p>
    <w:p w14:paraId="30AB5F34" w14:textId="2A993EAE" w:rsidR="000E4150" w:rsidRPr="000C7843" w:rsidRDefault="007D4B38" w:rsidP="00C73C18">
      <w:pPr>
        <w:shd w:val="clear" w:color="auto" w:fill="FFFFFF"/>
        <w:spacing w:after="0" w:line="360" w:lineRule="auto"/>
        <w:ind w:left="397"/>
        <w:jc w:val="both"/>
        <w:rPr>
          <w:rFonts w:ascii="Arial" w:hAnsi="Arial" w:cs="Arial"/>
          <w:color w:val="FF0000"/>
        </w:rPr>
      </w:pPr>
      <w:r w:rsidRPr="000C7843">
        <w:rPr>
          <w:rFonts w:ascii="Arial" w:eastAsia="Times New Roman" w:hAnsi="Arial" w:cs="Arial"/>
          <w:color w:val="FF0000"/>
          <w:lang w:eastAsia="pl-PL"/>
        </w:rPr>
        <w:t>3.</w:t>
      </w:r>
      <w:r w:rsidRPr="000C7843">
        <w:rPr>
          <w:rFonts w:ascii="Arial" w:hAnsi="Arial" w:cs="Arial"/>
          <w:color w:val="FF0000"/>
        </w:rPr>
        <w:t xml:space="preserve"> </w:t>
      </w:r>
      <w:r w:rsidR="000C7843" w:rsidRPr="000C7843">
        <w:rPr>
          <w:rFonts w:ascii="Arial" w:hAnsi="Arial" w:cs="Arial"/>
          <w:color w:val="FF0000"/>
        </w:rPr>
        <w:t xml:space="preserve">Podatnik, z zastrzeżeniem art. 28t ust. 2, który osiągnął dochód z tytułu zysku netto i w okresie następującym po zakończeniu stosowania opodatkowania ryczałtem rozdysponuje tym dochodem w całości lub w części, jest obowiązany złożyć do urzędu skarbowego deklarację, o której mowa w ust. 1, i wpłacić ryczałt należny od wartości rozdysponowanego dochodu z tytułu zysku netto do 20. </w:t>
      </w:r>
      <w:r w:rsidR="000C7843" w:rsidRPr="000C7843">
        <w:rPr>
          <w:rFonts w:ascii="Arial" w:hAnsi="Arial" w:cs="Arial"/>
          <w:color w:val="FF0000"/>
        </w:rPr>
        <w:t>d</w:t>
      </w:r>
      <w:r w:rsidR="000C7843" w:rsidRPr="000C7843">
        <w:rPr>
          <w:rFonts w:ascii="Arial" w:hAnsi="Arial" w:cs="Arial"/>
          <w:color w:val="FF0000"/>
        </w:rPr>
        <w:t>nia</w:t>
      </w:r>
      <w:r w:rsidR="000C7843" w:rsidRPr="000C7843">
        <w:rPr>
          <w:rFonts w:ascii="Arial" w:hAnsi="Arial" w:cs="Arial"/>
          <w:color w:val="FF0000"/>
        </w:rPr>
        <w:t xml:space="preserve"> </w:t>
      </w:r>
      <w:r w:rsidR="000C7843" w:rsidRPr="000C7843">
        <w:rPr>
          <w:rFonts w:ascii="Arial" w:hAnsi="Arial" w:cs="Arial"/>
          <w:color w:val="FF0000"/>
        </w:rPr>
        <w:t>miesiąca następującego po miesiącu, w którym ta dyspozycja została dokonana. Jeżeli rozdysponowanie dochodu z tytułu zysku netto dokonane zostało po upływie szóstego miesiąca roku podatkowego przyjmuje się, że zostało ono dokonane ostatniego dnia tego szóstego miesiąca</w:t>
      </w:r>
      <w:r w:rsidRPr="000C7843">
        <w:rPr>
          <w:rFonts w:ascii="Arial" w:hAnsi="Arial" w:cs="Arial"/>
          <w:color w:val="FF0000"/>
        </w:rPr>
        <w:t>.</w:t>
      </w:r>
    </w:p>
    <w:p w14:paraId="7E34F0A8" w14:textId="77777777" w:rsidR="006D062D" w:rsidRDefault="006D062D" w:rsidP="000F2BBF">
      <w:pPr>
        <w:shd w:val="clear" w:color="auto" w:fill="FFFFFF"/>
        <w:spacing w:after="0" w:line="360" w:lineRule="auto"/>
        <w:jc w:val="both"/>
        <w:rPr>
          <w:rFonts w:ascii="Arial" w:eastAsia="Times New Roman" w:hAnsi="Arial" w:cs="Arial"/>
          <w:b/>
          <w:bCs/>
          <w:lang w:eastAsia="pl-PL"/>
        </w:rPr>
      </w:pPr>
      <w:bookmarkStart w:id="170" w:name="mip56584212"/>
      <w:bookmarkEnd w:id="170"/>
    </w:p>
    <w:p w14:paraId="7E425822" w14:textId="258BC5EE" w:rsidR="00AC6CD1" w:rsidRPr="004A2BE9" w:rsidRDefault="00AC6CD1" w:rsidP="000F2BBF">
      <w:pPr>
        <w:shd w:val="clear" w:color="auto" w:fill="FFFFFF"/>
        <w:spacing w:after="0" w:line="360" w:lineRule="auto"/>
        <w:jc w:val="both"/>
        <w:rPr>
          <w:rFonts w:ascii="Arial" w:eastAsia="Times New Roman" w:hAnsi="Arial" w:cs="Arial"/>
          <w:lang w:eastAsia="pl-PL"/>
        </w:rPr>
      </w:pPr>
      <w:r w:rsidRPr="004A2BE9">
        <w:rPr>
          <w:rFonts w:ascii="Arial" w:eastAsia="Times New Roman" w:hAnsi="Arial" w:cs="Arial"/>
          <w:b/>
          <w:bCs/>
          <w:lang w:eastAsia="pl-PL"/>
        </w:rPr>
        <w:t>Art. 28s [Obowiązek informacyjny, zakres podmiotowy]</w:t>
      </w:r>
    </w:p>
    <w:p w14:paraId="523BFE0C" w14:textId="789CDBD9" w:rsidR="00AC6CD1" w:rsidRPr="004A2BE9" w:rsidRDefault="00AC6CD1" w:rsidP="006D062D">
      <w:pPr>
        <w:shd w:val="clear" w:color="auto" w:fill="FFFFFF"/>
        <w:spacing w:after="0" w:line="360" w:lineRule="auto"/>
        <w:ind w:left="397"/>
        <w:jc w:val="both"/>
        <w:rPr>
          <w:rFonts w:ascii="Arial" w:eastAsia="Times New Roman" w:hAnsi="Arial" w:cs="Arial"/>
          <w:lang w:eastAsia="pl-PL"/>
        </w:rPr>
      </w:pPr>
      <w:bookmarkStart w:id="171" w:name="mip56584213"/>
      <w:bookmarkEnd w:id="171"/>
      <w:r w:rsidRPr="004A2BE9">
        <w:rPr>
          <w:rFonts w:ascii="Arial" w:eastAsia="Times New Roman" w:hAnsi="Arial" w:cs="Arial"/>
          <w:lang w:eastAsia="pl-PL"/>
        </w:rPr>
        <w:t xml:space="preserve">1. Osoba fizyczna będąca udziałowcem </w:t>
      </w:r>
      <w:r w:rsidRPr="004A2BE9">
        <w:rPr>
          <w:rFonts w:ascii="Arial" w:eastAsia="Times New Roman" w:hAnsi="Arial" w:cs="Arial"/>
          <w:strike/>
          <w:lang w:eastAsia="pl-PL"/>
        </w:rPr>
        <w:t>lub akcjonariuszem</w:t>
      </w:r>
      <w:r w:rsidR="007D4B38" w:rsidRPr="009B6786">
        <w:rPr>
          <w:rFonts w:ascii="Arial" w:eastAsia="Times New Roman" w:hAnsi="Arial" w:cs="Arial"/>
          <w:lang w:eastAsia="pl-PL"/>
        </w:rPr>
        <w:t xml:space="preserve"> </w:t>
      </w:r>
      <w:proofErr w:type="spellStart"/>
      <w:r w:rsidR="007D4B38" w:rsidRPr="007D4B38">
        <w:rPr>
          <w:rFonts w:ascii="Arial" w:eastAsia="Times New Roman" w:hAnsi="Arial" w:cs="Arial"/>
          <w:color w:val="FF0000"/>
          <w:lang w:eastAsia="pl-PL"/>
        </w:rPr>
        <w:t>akcjonariuszem</w:t>
      </w:r>
      <w:proofErr w:type="spellEnd"/>
      <w:r w:rsidR="007D4B38" w:rsidRPr="007D4B38">
        <w:rPr>
          <w:rFonts w:ascii="Arial" w:eastAsia="Times New Roman" w:hAnsi="Arial" w:cs="Arial"/>
          <w:color w:val="FF0000"/>
          <w:lang w:eastAsia="pl-PL"/>
        </w:rPr>
        <w:t xml:space="preserve"> lub wspólnikiem</w:t>
      </w:r>
      <w:r w:rsidR="007D4B38" w:rsidRPr="007D4B38">
        <w:rPr>
          <w:rFonts w:ascii="Arial" w:eastAsia="Times New Roman" w:hAnsi="Arial" w:cs="Arial"/>
          <w:color w:val="333333"/>
          <w:lang w:eastAsia="pl-PL"/>
        </w:rPr>
        <w:t xml:space="preserve"> </w:t>
      </w:r>
      <w:r w:rsidRPr="004A2BE9">
        <w:rPr>
          <w:rFonts w:ascii="Arial" w:eastAsia="Times New Roman" w:hAnsi="Arial" w:cs="Arial"/>
          <w:lang w:eastAsia="pl-PL"/>
        </w:rPr>
        <w:t>podatnika opodatkowanego ryczałtem składa temu podatnikowi oświadczenie, według ustalonego wzoru, o podmiotach, w których posiada, bezpośrednio lub pośrednio, co najmniej 5% udziałów w kapitale, ogółu praw i obowiązków, tytułów uczestnictwa w funduszu inwestycyjnym lub instytucji wspólnego inwestowania lub innych praw majątkowych związanych z prawem do otrzymania świadczenia jako założyciel (fundator) lub beneficjent fundacji, trustu lub innego podmiotu albo stosunku prawnego o charakterze powierniczym, w terminie do końca pierwszego miesiąca każdego roku podatkowego podatnika, w którym stosuje opodatkowanie ryczałtem, a w przypadku zmiany stanu faktycznego - w terminie 14 dni od dnia zaistnienia tych zmian.</w:t>
      </w:r>
    </w:p>
    <w:p w14:paraId="628DE933" w14:textId="77777777" w:rsidR="00AC6CD1" w:rsidRPr="004A2BE9" w:rsidRDefault="00AC6CD1" w:rsidP="006D062D">
      <w:pPr>
        <w:shd w:val="clear" w:color="auto" w:fill="FFFFFF"/>
        <w:spacing w:after="0" w:line="360" w:lineRule="auto"/>
        <w:ind w:left="397"/>
        <w:jc w:val="both"/>
        <w:rPr>
          <w:rFonts w:ascii="Arial" w:eastAsia="Times New Roman" w:hAnsi="Arial" w:cs="Arial"/>
          <w:lang w:eastAsia="pl-PL"/>
        </w:rPr>
      </w:pPr>
      <w:bookmarkStart w:id="172" w:name="mip56584214"/>
      <w:bookmarkEnd w:id="172"/>
      <w:r w:rsidRPr="004A2BE9">
        <w:rPr>
          <w:rFonts w:ascii="Arial" w:eastAsia="Times New Roman" w:hAnsi="Arial" w:cs="Arial"/>
          <w:lang w:eastAsia="pl-PL"/>
        </w:rPr>
        <w:t>2. Oświadczenie, o którym mowa w ust. 1, nie obejmuje podmiotów, z którymi podatnik nie dokonuje transakcji w jakiejkolwiek formie, w tym z udziałem podmiotów pośredniczących.</w:t>
      </w:r>
    </w:p>
    <w:p w14:paraId="7938375E" w14:textId="77777777" w:rsidR="00AC6CD1" w:rsidRPr="004A2BE9" w:rsidRDefault="00AC6CD1" w:rsidP="006D062D">
      <w:pPr>
        <w:shd w:val="clear" w:color="auto" w:fill="FFFFFF"/>
        <w:spacing w:after="0" w:line="360" w:lineRule="auto"/>
        <w:ind w:left="397"/>
        <w:jc w:val="both"/>
        <w:rPr>
          <w:rFonts w:ascii="Arial" w:eastAsia="Times New Roman" w:hAnsi="Arial" w:cs="Arial"/>
          <w:lang w:eastAsia="pl-PL"/>
        </w:rPr>
      </w:pPr>
      <w:bookmarkStart w:id="173" w:name="mip56584215"/>
      <w:bookmarkEnd w:id="173"/>
      <w:r w:rsidRPr="004A2BE9">
        <w:rPr>
          <w:rFonts w:ascii="Arial" w:eastAsia="Times New Roman" w:hAnsi="Arial" w:cs="Arial"/>
          <w:lang w:eastAsia="pl-PL"/>
        </w:rPr>
        <w:t>3. Kopię oświadczenia, o którym mowa w ust. 1, podatnik przekazuje, na żądanie, naczelnikowi urzędu skarbowego właściwemu dla podatnika lub naczelnikowi urzędu skarbowego właściwemu dla osoby fizycznej, o której mowa w ust. 1.</w:t>
      </w:r>
    </w:p>
    <w:p w14:paraId="7CB11C49" w14:textId="46A029EE" w:rsidR="00AC6CD1" w:rsidRDefault="00AC6CD1" w:rsidP="006D062D">
      <w:pPr>
        <w:shd w:val="clear" w:color="auto" w:fill="FFFFFF"/>
        <w:spacing w:after="0" w:line="360" w:lineRule="auto"/>
        <w:ind w:left="397"/>
        <w:jc w:val="both"/>
        <w:rPr>
          <w:rFonts w:ascii="Arial" w:eastAsia="Times New Roman" w:hAnsi="Arial" w:cs="Arial"/>
          <w:lang w:eastAsia="pl-PL"/>
        </w:rPr>
      </w:pPr>
      <w:bookmarkStart w:id="174" w:name="mip56584216"/>
      <w:bookmarkEnd w:id="174"/>
      <w:r w:rsidRPr="004A2BE9">
        <w:rPr>
          <w:rFonts w:ascii="Arial" w:eastAsia="Times New Roman" w:hAnsi="Arial" w:cs="Arial"/>
          <w:lang w:eastAsia="pl-PL"/>
        </w:rPr>
        <w:t xml:space="preserve">4. W przypadku gdy osoba fizyczna będąca udziałowcem </w:t>
      </w:r>
      <w:r w:rsidRPr="004A2BE9">
        <w:rPr>
          <w:rFonts w:ascii="Arial" w:eastAsia="Times New Roman" w:hAnsi="Arial" w:cs="Arial"/>
          <w:strike/>
          <w:lang w:eastAsia="pl-PL"/>
        </w:rPr>
        <w:t xml:space="preserve">lub akcjonariuszem </w:t>
      </w:r>
      <w:r w:rsidR="007D4B38" w:rsidRPr="009B6786">
        <w:rPr>
          <w:rFonts w:ascii="Arial" w:eastAsia="Times New Roman" w:hAnsi="Arial" w:cs="Arial"/>
          <w:lang w:eastAsia="pl-PL"/>
        </w:rPr>
        <w:t xml:space="preserve"> </w:t>
      </w:r>
      <w:proofErr w:type="spellStart"/>
      <w:r w:rsidR="007D4B38" w:rsidRPr="007D4B38">
        <w:rPr>
          <w:rFonts w:ascii="Arial" w:eastAsia="Times New Roman" w:hAnsi="Arial" w:cs="Arial"/>
          <w:color w:val="FF0000"/>
          <w:lang w:eastAsia="pl-PL"/>
        </w:rPr>
        <w:t>akcjonariuszem</w:t>
      </w:r>
      <w:proofErr w:type="spellEnd"/>
      <w:r w:rsidR="007D4B38" w:rsidRPr="007D4B38">
        <w:rPr>
          <w:rFonts w:ascii="Arial" w:eastAsia="Times New Roman" w:hAnsi="Arial" w:cs="Arial"/>
          <w:color w:val="FF0000"/>
          <w:lang w:eastAsia="pl-PL"/>
        </w:rPr>
        <w:t xml:space="preserve"> lub wspólnikiem </w:t>
      </w:r>
      <w:r w:rsidRPr="004A2BE9">
        <w:rPr>
          <w:rFonts w:ascii="Arial" w:eastAsia="Times New Roman" w:hAnsi="Arial" w:cs="Arial"/>
          <w:lang w:eastAsia="pl-PL"/>
        </w:rPr>
        <w:t xml:space="preserve">podatnika opodatkowanego ryczałtem nie wykona obowiązku, o którym mowa w ust. 1, podatnik ten informuje o niewykonaniu tego </w:t>
      </w:r>
      <w:r w:rsidRPr="004A2BE9">
        <w:rPr>
          <w:rFonts w:ascii="Arial" w:eastAsia="Times New Roman" w:hAnsi="Arial" w:cs="Arial"/>
          <w:lang w:eastAsia="pl-PL"/>
        </w:rPr>
        <w:lastRenderedPageBreak/>
        <w:t>obowiązku naczelnika urzędu skarbowego właściwego dla podatnika oraz naczelnika urzędu skarbowego właściwego dla tej osoby fizycznej w terminie 30 dni od dnia upływu terminu na jego wykonanie.</w:t>
      </w:r>
    </w:p>
    <w:p w14:paraId="09757225" w14:textId="77777777" w:rsidR="009B6786" w:rsidRPr="004A2BE9" w:rsidRDefault="009B6786" w:rsidP="000F2BBF">
      <w:pPr>
        <w:shd w:val="clear" w:color="auto" w:fill="FFFFFF"/>
        <w:spacing w:after="0" w:line="360" w:lineRule="auto"/>
        <w:jc w:val="both"/>
        <w:rPr>
          <w:rFonts w:ascii="Arial" w:eastAsia="Times New Roman" w:hAnsi="Arial" w:cs="Arial"/>
          <w:lang w:eastAsia="pl-PL"/>
        </w:rPr>
      </w:pPr>
    </w:p>
    <w:p w14:paraId="31972890" w14:textId="77777777" w:rsidR="00AC6CD1" w:rsidRPr="006D062D" w:rsidRDefault="00AC6CD1" w:rsidP="006D062D">
      <w:pPr>
        <w:rPr>
          <w:b/>
          <w:bCs/>
          <w:color w:val="333333"/>
          <w:sz w:val="28"/>
          <w:szCs w:val="28"/>
          <w:lang w:eastAsia="pl-PL"/>
        </w:rPr>
      </w:pPr>
      <w:bookmarkStart w:id="175" w:name="mip56584217"/>
      <w:bookmarkEnd w:id="175"/>
      <w:r w:rsidRPr="006D062D">
        <w:rPr>
          <w:b/>
          <w:bCs/>
          <w:sz w:val="28"/>
          <w:szCs w:val="28"/>
          <w:lang w:eastAsia="pl-PL"/>
        </w:rPr>
        <w:t>ODDZIAŁ 8. PŁATNOŚĆ PODATKU</w:t>
      </w:r>
      <w:r w:rsidRPr="006D062D">
        <w:rPr>
          <w:b/>
          <w:bCs/>
          <w:color w:val="333333"/>
          <w:sz w:val="28"/>
          <w:szCs w:val="28"/>
          <w:lang w:eastAsia="pl-PL"/>
        </w:rPr>
        <w:t>.</w:t>
      </w:r>
    </w:p>
    <w:p w14:paraId="0EFBE286" w14:textId="77777777" w:rsidR="00AC6CD1" w:rsidRPr="004A2BE9" w:rsidRDefault="00AC6CD1" w:rsidP="000F2BBF">
      <w:pPr>
        <w:shd w:val="clear" w:color="auto" w:fill="FFFFFF"/>
        <w:spacing w:after="0" w:line="360" w:lineRule="auto"/>
        <w:jc w:val="both"/>
        <w:rPr>
          <w:rFonts w:ascii="Arial" w:eastAsia="Times New Roman" w:hAnsi="Arial" w:cs="Arial"/>
          <w:lang w:eastAsia="pl-PL"/>
        </w:rPr>
      </w:pPr>
      <w:bookmarkStart w:id="176" w:name="mip56584218"/>
      <w:bookmarkEnd w:id="176"/>
      <w:r w:rsidRPr="004A2BE9">
        <w:rPr>
          <w:rFonts w:ascii="Arial" w:eastAsia="Times New Roman" w:hAnsi="Arial" w:cs="Arial"/>
          <w:b/>
          <w:bCs/>
          <w:lang w:eastAsia="pl-PL"/>
        </w:rPr>
        <w:t>Art. 28t [Termin zapłaty podatku]</w:t>
      </w:r>
    </w:p>
    <w:p w14:paraId="702DE9B8" w14:textId="77777777" w:rsidR="00AC6CD1" w:rsidRPr="004A2BE9" w:rsidRDefault="00AC6CD1" w:rsidP="00C73C18">
      <w:pPr>
        <w:shd w:val="clear" w:color="auto" w:fill="FFFFFF"/>
        <w:spacing w:after="0" w:line="360" w:lineRule="auto"/>
        <w:ind w:left="397"/>
        <w:jc w:val="both"/>
        <w:rPr>
          <w:rFonts w:ascii="Arial" w:eastAsia="Times New Roman" w:hAnsi="Arial" w:cs="Arial"/>
          <w:strike/>
          <w:lang w:eastAsia="pl-PL"/>
        </w:rPr>
      </w:pPr>
      <w:bookmarkStart w:id="177" w:name="mip56584219"/>
      <w:bookmarkEnd w:id="177"/>
      <w:r w:rsidRPr="004A2BE9">
        <w:rPr>
          <w:rFonts w:ascii="Arial" w:eastAsia="Times New Roman" w:hAnsi="Arial" w:cs="Arial"/>
          <w:strike/>
          <w:lang w:eastAsia="pl-PL"/>
        </w:rPr>
        <w:t>1. Podatnik jest obowiązany do zapłaty:</w:t>
      </w:r>
    </w:p>
    <w:p w14:paraId="2C6C3D25" w14:textId="77777777" w:rsidR="00AC6CD1" w:rsidRPr="004A2BE9" w:rsidRDefault="00AC6CD1" w:rsidP="00C73C18">
      <w:pPr>
        <w:shd w:val="clear" w:color="auto" w:fill="FFFFFF"/>
        <w:spacing w:after="0" w:line="360" w:lineRule="auto"/>
        <w:ind w:left="708"/>
        <w:jc w:val="both"/>
        <w:rPr>
          <w:rFonts w:ascii="Arial" w:eastAsia="Times New Roman" w:hAnsi="Arial" w:cs="Arial"/>
          <w:strike/>
          <w:lang w:eastAsia="pl-PL"/>
        </w:rPr>
      </w:pPr>
      <w:bookmarkStart w:id="178" w:name="mip56584221"/>
      <w:bookmarkEnd w:id="178"/>
      <w:r w:rsidRPr="004A2BE9">
        <w:rPr>
          <w:rFonts w:ascii="Arial" w:eastAsia="Times New Roman" w:hAnsi="Arial" w:cs="Arial"/>
          <w:strike/>
          <w:lang w:eastAsia="pl-PL"/>
        </w:rPr>
        <w:t>1)</w:t>
      </w:r>
      <w:r w:rsidRPr="009B6786">
        <w:rPr>
          <w:rFonts w:ascii="Arial" w:eastAsia="Times New Roman" w:hAnsi="Arial" w:cs="Arial"/>
          <w:strike/>
          <w:lang w:eastAsia="pl-PL"/>
        </w:rPr>
        <w:t xml:space="preserve"> </w:t>
      </w:r>
      <w:r w:rsidRPr="004A2BE9">
        <w:rPr>
          <w:rFonts w:ascii="Arial" w:eastAsia="Times New Roman" w:hAnsi="Arial" w:cs="Arial"/>
          <w:strike/>
          <w:lang w:eastAsia="pl-PL"/>
        </w:rPr>
        <w:t>ryczałtu od dochodu z tytułu podzielonego zysku i dochodu z tytułu zysku przeznaczonego na pokrycie strat oraz domiaru zobowiązania podatkowego od tych dochodów - do 20. dnia siódmego miesiąca roku podatkowego;</w:t>
      </w:r>
    </w:p>
    <w:p w14:paraId="4F726D50" w14:textId="77777777" w:rsidR="00AC6CD1" w:rsidRPr="004A2BE9" w:rsidRDefault="00AC6CD1" w:rsidP="00C73C18">
      <w:pPr>
        <w:shd w:val="clear" w:color="auto" w:fill="FFFFFF"/>
        <w:spacing w:after="0" w:line="360" w:lineRule="auto"/>
        <w:ind w:left="708"/>
        <w:jc w:val="both"/>
        <w:rPr>
          <w:rFonts w:ascii="Arial" w:eastAsia="Times New Roman" w:hAnsi="Arial" w:cs="Arial"/>
          <w:strike/>
          <w:lang w:eastAsia="pl-PL"/>
        </w:rPr>
      </w:pPr>
      <w:bookmarkStart w:id="179" w:name="mip56584222"/>
      <w:bookmarkEnd w:id="179"/>
      <w:r w:rsidRPr="004A2BE9">
        <w:rPr>
          <w:rFonts w:ascii="Arial" w:eastAsia="Times New Roman" w:hAnsi="Arial" w:cs="Arial"/>
          <w:strike/>
          <w:lang w:eastAsia="pl-PL"/>
        </w:rPr>
        <w:t>2)</w:t>
      </w:r>
      <w:r w:rsidRPr="009B6786">
        <w:rPr>
          <w:rFonts w:ascii="Arial" w:eastAsia="Times New Roman" w:hAnsi="Arial" w:cs="Arial"/>
          <w:strike/>
          <w:lang w:eastAsia="pl-PL"/>
        </w:rPr>
        <w:t xml:space="preserve"> </w:t>
      </w:r>
      <w:r w:rsidRPr="004A2BE9">
        <w:rPr>
          <w:rFonts w:ascii="Arial" w:eastAsia="Times New Roman" w:hAnsi="Arial" w:cs="Arial"/>
          <w:strike/>
          <w:lang w:eastAsia="pl-PL"/>
        </w:rPr>
        <w:t> ryczałtu od dochodu z tytułu zysku netto oraz domiaru zobowiązania podatkowego od tego dochodu - do końca trzeciego miesiąca roku podatkowego następującego po ostatnim roku opodatkowania ryczałtem;</w:t>
      </w:r>
    </w:p>
    <w:p w14:paraId="73D86ABB" w14:textId="77777777" w:rsidR="00AC6CD1" w:rsidRPr="004A2BE9" w:rsidRDefault="00AC6CD1" w:rsidP="00C73C18">
      <w:pPr>
        <w:shd w:val="clear" w:color="auto" w:fill="FFFFFF"/>
        <w:spacing w:after="0" w:line="360" w:lineRule="auto"/>
        <w:ind w:left="708"/>
        <w:jc w:val="both"/>
        <w:rPr>
          <w:rFonts w:ascii="Arial" w:eastAsia="Times New Roman" w:hAnsi="Arial" w:cs="Arial"/>
          <w:strike/>
          <w:lang w:eastAsia="pl-PL"/>
        </w:rPr>
      </w:pPr>
      <w:bookmarkStart w:id="180" w:name="mip56584223"/>
      <w:bookmarkEnd w:id="180"/>
      <w:r w:rsidRPr="004A2BE9">
        <w:rPr>
          <w:rFonts w:ascii="Arial" w:eastAsia="Times New Roman" w:hAnsi="Arial" w:cs="Arial"/>
          <w:strike/>
          <w:lang w:eastAsia="pl-PL"/>
        </w:rPr>
        <w:t>3) ryczałtu od dochodu z tytułu nieujawnionych operacji gospodarczych oraz domiaru zobowiązania podatkowego od tego dochodu - do końca trzeciego miesiąca roku podatkowego następującego po roku, w którym przychody lub koszty powinny zostać zarachowane;</w:t>
      </w:r>
    </w:p>
    <w:p w14:paraId="50836B83" w14:textId="77777777" w:rsidR="00AC6CD1" w:rsidRPr="004A2BE9" w:rsidRDefault="00AC6CD1" w:rsidP="00C73C18">
      <w:pPr>
        <w:shd w:val="clear" w:color="auto" w:fill="FFFFFF"/>
        <w:spacing w:after="0" w:line="360" w:lineRule="auto"/>
        <w:ind w:left="708"/>
        <w:jc w:val="both"/>
        <w:rPr>
          <w:rFonts w:ascii="Arial" w:eastAsia="Times New Roman" w:hAnsi="Arial" w:cs="Arial"/>
          <w:strike/>
          <w:lang w:eastAsia="pl-PL"/>
        </w:rPr>
      </w:pPr>
      <w:bookmarkStart w:id="181" w:name="mip56584224"/>
      <w:bookmarkEnd w:id="181"/>
      <w:r w:rsidRPr="004A2BE9">
        <w:rPr>
          <w:rFonts w:ascii="Arial" w:eastAsia="Times New Roman" w:hAnsi="Arial" w:cs="Arial"/>
          <w:strike/>
          <w:lang w:eastAsia="pl-PL"/>
        </w:rPr>
        <w:t>4) ryczałtu od dochodu z tytułu ukrytych zysków i dochodu z tytułu wydatków niezwiązanych z działalnością gospodarczą oraz domiaru zobowiązania podatkowego od tych dochodów - do 20. dnia miesiąca następującego po miesiącu, w którym dokonano wypłaty lub wydatku;</w:t>
      </w:r>
    </w:p>
    <w:p w14:paraId="5CC069DD" w14:textId="77777777" w:rsidR="00AC6CD1" w:rsidRPr="004A2BE9" w:rsidRDefault="00AC6CD1" w:rsidP="00C73C18">
      <w:pPr>
        <w:shd w:val="clear" w:color="auto" w:fill="FFFFFF"/>
        <w:spacing w:after="0" w:line="360" w:lineRule="auto"/>
        <w:ind w:left="708"/>
        <w:jc w:val="both"/>
        <w:rPr>
          <w:rFonts w:ascii="Arial" w:eastAsia="Times New Roman" w:hAnsi="Arial" w:cs="Arial"/>
          <w:strike/>
          <w:lang w:eastAsia="pl-PL"/>
        </w:rPr>
      </w:pPr>
      <w:bookmarkStart w:id="182" w:name="mip56584225"/>
      <w:bookmarkEnd w:id="182"/>
      <w:r w:rsidRPr="004A2BE9">
        <w:rPr>
          <w:rFonts w:ascii="Arial" w:eastAsia="Times New Roman" w:hAnsi="Arial" w:cs="Arial"/>
          <w:strike/>
          <w:lang w:eastAsia="pl-PL"/>
        </w:rPr>
        <w:t>5) ryczałtu od dochodu z tytułu zmiany wartości składników majątku oraz domiaru zobowiązania podatkowego od tego dochodu - do 20. dnia miesiąca następującego po miesiącu przejęcia, przekształcenia lub wniesienia wkładu niepieniężnego.</w:t>
      </w:r>
    </w:p>
    <w:p w14:paraId="5CAA24FD" w14:textId="77777777" w:rsidR="00AC6CD1" w:rsidRPr="004A2BE9" w:rsidRDefault="00AC6CD1" w:rsidP="00C73C18">
      <w:pPr>
        <w:shd w:val="clear" w:color="auto" w:fill="FFFFFF"/>
        <w:spacing w:after="0" w:line="360" w:lineRule="auto"/>
        <w:ind w:left="397"/>
        <w:jc w:val="both"/>
        <w:rPr>
          <w:rFonts w:ascii="Arial" w:eastAsia="Times New Roman" w:hAnsi="Arial" w:cs="Arial"/>
          <w:strike/>
          <w:lang w:eastAsia="pl-PL"/>
        </w:rPr>
      </w:pPr>
      <w:bookmarkStart w:id="183" w:name="mip56584226"/>
      <w:bookmarkEnd w:id="183"/>
      <w:r w:rsidRPr="004A2BE9">
        <w:rPr>
          <w:rFonts w:ascii="Arial" w:eastAsia="Times New Roman" w:hAnsi="Arial" w:cs="Arial"/>
          <w:strike/>
          <w:lang w:eastAsia="pl-PL"/>
        </w:rPr>
        <w:t>2. Podatnik może zapłacić podatek, o którym mowa w ust. 1 pkt 2, w całości albo w części, w okresie nie dłuższym niż 3 lata, licząc od końca roku podatkowego, w którym powstał obowiązek jego zapłaty, jeżeli przed upływem terminu zapłaty tego podatku poinformuje właściwego naczelnika urzędu skarbowego o sposobie przyjętego rozliczenia, podając w szczególności terminy i kwoty wpłat podatku.</w:t>
      </w:r>
    </w:p>
    <w:p w14:paraId="0659F8B9" w14:textId="77777777" w:rsidR="00AC6CD1" w:rsidRPr="004A2BE9" w:rsidRDefault="00AC6CD1" w:rsidP="00C73C18">
      <w:pPr>
        <w:shd w:val="clear" w:color="auto" w:fill="FFFFFF"/>
        <w:spacing w:after="0" w:line="360" w:lineRule="auto"/>
        <w:ind w:left="397"/>
        <w:jc w:val="both"/>
        <w:rPr>
          <w:rFonts w:ascii="Arial" w:eastAsia="Times New Roman" w:hAnsi="Arial" w:cs="Arial"/>
          <w:strike/>
          <w:lang w:eastAsia="pl-PL"/>
        </w:rPr>
      </w:pPr>
      <w:bookmarkStart w:id="184" w:name="mip56584227"/>
      <w:bookmarkEnd w:id="184"/>
      <w:r w:rsidRPr="004A2BE9">
        <w:rPr>
          <w:rFonts w:ascii="Arial" w:eastAsia="Times New Roman" w:hAnsi="Arial" w:cs="Arial"/>
          <w:strike/>
          <w:lang w:eastAsia="pl-PL"/>
        </w:rPr>
        <w:t>3. Jeżeli przed terminem zapłaty podatku, o którym mowa w ust. 2, podatnik zostanie postawiony w stan likwidacji albo upadłości, zostanie przejęty przez inny podmiot lub zaprzestanie prowadzenia działalności z jakiejkolwiek innej przyczyny, albo znacznie ograniczy zakres tej działalności, termin zapłaty tego podatku upływa z dniem poprzedzającym dzień zaistnienia jednego z tych zdarzeń.</w:t>
      </w:r>
    </w:p>
    <w:p w14:paraId="1300DB9D" w14:textId="77777777" w:rsidR="007D4B38" w:rsidRPr="000C7843" w:rsidRDefault="007D4B38" w:rsidP="00C73C18">
      <w:pPr>
        <w:keepNext/>
        <w:suppressAutoHyphens/>
        <w:autoSpaceDE w:val="0"/>
        <w:autoSpaceDN w:val="0"/>
        <w:adjustRightInd w:val="0"/>
        <w:spacing w:after="0" w:line="360" w:lineRule="auto"/>
        <w:ind w:firstLine="397"/>
        <w:jc w:val="both"/>
        <w:rPr>
          <w:rFonts w:ascii="Arial" w:eastAsiaTheme="minorEastAsia" w:hAnsi="Arial" w:cs="Arial"/>
          <w:color w:val="FF0000"/>
          <w:lang w:eastAsia="pl-PL"/>
        </w:rPr>
      </w:pPr>
      <w:bookmarkStart w:id="185" w:name="mip55337612"/>
      <w:bookmarkEnd w:id="185"/>
      <w:r w:rsidRPr="000C7843">
        <w:rPr>
          <w:rFonts w:ascii="Arial" w:eastAsiaTheme="minorEastAsia" w:hAnsi="Arial" w:cs="Arial"/>
          <w:color w:val="FF0000"/>
          <w:lang w:eastAsia="pl-PL"/>
        </w:rPr>
        <w:lastRenderedPageBreak/>
        <w:t>1. Podatnik jest obowiązany do zapłaty:</w:t>
      </w:r>
    </w:p>
    <w:p w14:paraId="22F5C970" w14:textId="29E41CFA" w:rsidR="007D4B38" w:rsidRPr="000C7843" w:rsidRDefault="007D4B38" w:rsidP="00C73C18">
      <w:pPr>
        <w:spacing w:after="0" w:line="360" w:lineRule="auto"/>
        <w:ind w:left="708"/>
        <w:jc w:val="both"/>
        <w:rPr>
          <w:rFonts w:ascii="Arial" w:hAnsi="Arial" w:cs="Arial"/>
          <w:color w:val="FF0000"/>
        </w:rPr>
      </w:pPr>
      <w:r w:rsidRPr="000C7843">
        <w:rPr>
          <w:rFonts w:ascii="Arial" w:hAnsi="Arial" w:cs="Arial"/>
          <w:color w:val="FF0000"/>
        </w:rPr>
        <w:t>1)</w:t>
      </w:r>
      <w:r w:rsidR="000E4150" w:rsidRPr="000C7843">
        <w:rPr>
          <w:rFonts w:ascii="Arial" w:hAnsi="Arial" w:cs="Arial"/>
          <w:color w:val="FF0000"/>
        </w:rPr>
        <w:t xml:space="preserve"> </w:t>
      </w:r>
      <w:r w:rsidR="000C7843" w:rsidRPr="000C7843">
        <w:rPr>
          <w:rFonts w:ascii="Arial" w:hAnsi="Arial" w:cs="Arial"/>
          <w:color w:val="FF0000"/>
        </w:rPr>
        <w:t>ryczałtu od dochodu z tytułu podzielonego zysku i dochodu z tytułu zysku przeznaczonego na pokrycie strat − do 20. dnia siódmego miesiąca roku podatkowego</w:t>
      </w:r>
      <w:r w:rsidRPr="000C7843">
        <w:rPr>
          <w:rFonts w:ascii="Arial" w:hAnsi="Arial" w:cs="Arial"/>
          <w:color w:val="FF0000"/>
        </w:rPr>
        <w:t>;</w:t>
      </w:r>
    </w:p>
    <w:p w14:paraId="4A3D9864" w14:textId="29199D82" w:rsidR="007D4B38" w:rsidRPr="000C7843" w:rsidRDefault="007D4B38" w:rsidP="00C73C18">
      <w:pPr>
        <w:spacing w:after="0" w:line="360" w:lineRule="auto"/>
        <w:ind w:left="708"/>
        <w:jc w:val="both"/>
        <w:rPr>
          <w:rFonts w:ascii="Arial" w:hAnsi="Arial" w:cs="Arial"/>
          <w:color w:val="FF0000"/>
        </w:rPr>
      </w:pPr>
      <w:r w:rsidRPr="000C7843">
        <w:rPr>
          <w:rFonts w:ascii="Arial" w:hAnsi="Arial" w:cs="Arial"/>
          <w:color w:val="FF0000"/>
        </w:rPr>
        <w:t>2</w:t>
      </w:r>
      <w:r w:rsidR="000C7843" w:rsidRPr="000C7843">
        <w:rPr>
          <w:rFonts w:ascii="Arial" w:hAnsi="Arial" w:cs="Arial"/>
          <w:color w:val="FF0000"/>
        </w:rPr>
        <w:t xml:space="preserve"> </w:t>
      </w:r>
      <w:r w:rsidR="000C7843" w:rsidRPr="000C7843">
        <w:rPr>
          <w:rFonts w:ascii="Arial" w:hAnsi="Arial" w:cs="Arial"/>
          <w:color w:val="FF0000"/>
        </w:rPr>
        <w:t>ryczałtu od rozdysponowanego dochodu z tytułu zysku netto − do 20. dnia miesiąca następującego po miesiącu, w którym dokonano w całości lub w części wypłaty tego dochodu lub rozdysponowano nim w jakiejkolwiek innej formie, nie później niż do 20. dnia siódmego miesiąca roku podatkowego, w którym dokonano tej dyspozycji</w:t>
      </w:r>
      <w:r w:rsidRPr="000C7843">
        <w:rPr>
          <w:rFonts w:ascii="Arial" w:hAnsi="Arial" w:cs="Arial"/>
          <w:color w:val="FF0000"/>
        </w:rPr>
        <w:t>;</w:t>
      </w:r>
    </w:p>
    <w:p w14:paraId="380C11D7" w14:textId="22A20887" w:rsidR="007D4B38" w:rsidRPr="000C7843" w:rsidRDefault="007D4B38" w:rsidP="00C73C18">
      <w:pPr>
        <w:spacing w:after="0" w:line="360" w:lineRule="auto"/>
        <w:ind w:left="708"/>
        <w:jc w:val="both"/>
        <w:rPr>
          <w:rFonts w:ascii="Arial" w:hAnsi="Arial" w:cs="Arial"/>
          <w:color w:val="FF0000"/>
        </w:rPr>
      </w:pPr>
      <w:r w:rsidRPr="000C7843">
        <w:rPr>
          <w:rFonts w:ascii="Arial" w:hAnsi="Arial" w:cs="Arial"/>
          <w:color w:val="FF0000"/>
        </w:rPr>
        <w:t>3)</w:t>
      </w:r>
      <w:r w:rsidR="000E4150" w:rsidRPr="000C7843">
        <w:rPr>
          <w:rFonts w:ascii="Arial" w:hAnsi="Arial" w:cs="Arial"/>
          <w:color w:val="FF0000"/>
        </w:rPr>
        <w:t xml:space="preserve"> </w:t>
      </w:r>
      <w:r w:rsidR="000C7843" w:rsidRPr="000C7843">
        <w:rPr>
          <w:rFonts w:ascii="Arial" w:hAnsi="Arial" w:cs="Arial"/>
          <w:color w:val="FF0000"/>
        </w:rPr>
        <w:t>ryczałtu od dochodu z tytułu nieujawnionych operacji gospodarczych − do końca trzeciego miesiąca roku podatkowego następującego po roku, w którym przychody lub koszty powinny zostać zarachowane</w:t>
      </w:r>
      <w:r w:rsidRPr="000C7843">
        <w:rPr>
          <w:rFonts w:ascii="Arial" w:hAnsi="Arial" w:cs="Arial"/>
          <w:color w:val="FF0000"/>
        </w:rPr>
        <w:t>;</w:t>
      </w:r>
    </w:p>
    <w:p w14:paraId="421532F5" w14:textId="7C2F04F9" w:rsidR="007D4B38" w:rsidRPr="000C7843" w:rsidRDefault="007D4B38" w:rsidP="00C73C18">
      <w:pPr>
        <w:spacing w:after="0" w:line="360" w:lineRule="auto"/>
        <w:ind w:left="708"/>
        <w:jc w:val="both"/>
        <w:rPr>
          <w:rFonts w:ascii="Arial" w:hAnsi="Arial" w:cs="Arial"/>
          <w:color w:val="FF0000"/>
        </w:rPr>
      </w:pPr>
      <w:r w:rsidRPr="000C7843">
        <w:rPr>
          <w:rFonts w:ascii="Arial" w:hAnsi="Arial" w:cs="Arial"/>
          <w:color w:val="FF0000"/>
        </w:rPr>
        <w:t>4)</w:t>
      </w:r>
      <w:r w:rsidR="000E4150" w:rsidRPr="000C7843">
        <w:rPr>
          <w:rFonts w:ascii="Arial" w:hAnsi="Arial" w:cs="Arial"/>
          <w:color w:val="FF0000"/>
        </w:rPr>
        <w:t xml:space="preserve"> </w:t>
      </w:r>
      <w:r w:rsidR="000C7843" w:rsidRPr="000C7843">
        <w:rPr>
          <w:rFonts w:ascii="Arial" w:hAnsi="Arial" w:cs="Arial"/>
          <w:color w:val="FF0000"/>
        </w:rPr>
        <w:t>ryczałtu od dochodu z tytułu ukrytych zysków i dochodu z tytułu wydatków niezwiązanych z działalnością gospodarczą − do 20. dnia miesiąca następującego po miesiącu, w którym dokonano wypłaty, wydatku lub wykonania świadczenia</w:t>
      </w:r>
      <w:r w:rsidRPr="000C7843">
        <w:rPr>
          <w:rFonts w:ascii="Arial" w:hAnsi="Arial" w:cs="Arial"/>
          <w:color w:val="FF0000"/>
        </w:rPr>
        <w:t>;</w:t>
      </w:r>
    </w:p>
    <w:p w14:paraId="4250B047" w14:textId="54A79D8A" w:rsidR="007D4B38" w:rsidRPr="000C7843" w:rsidRDefault="007D4B38" w:rsidP="00C73C18">
      <w:pPr>
        <w:spacing w:after="0" w:line="360" w:lineRule="auto"/>
        <w:ind w:left="708"/>
        <w:jc w:val="both"/>
        <w:rPr>
          <w:rFonts w:ascii="Arial" w:hAnsi="Arial" w:cs="Arial"/>
          <w:color w:val="FF0000"/>
        </w:rPr>
      </w:pPr>
      <w:r w:rsidRPr="000C7843">
        <w:rPr>
          <w:rFonts w:ascii="Arial" w:hAnsi="Arial" w:cs="Arial"/>
          <w:color w:val="FF0000"/>
        </w:rPr>
        <w:t>5)</w:t>
      </w:r>
      <w:r w:rsidR="000E4150" w:rsidRPr="000C7843">
        <w:rPr>
          <w:rFonts w:ascii="Arial" w:hAnsi="Arial" w:cs="Arial"/>
          <w:color w:val="FF0000"/>
        </w:rPr>
        <w:t xml:space="preserve"> </w:t>
      </w:r>
      <w:r w:rsidR="000C7843" w:rsidRPr="000C7843">
        <w:rPr>
          <w:rFonts w:ascii="Arial" w:hAnsi="Arial" w:cs="Arial"/>
          <w:color w:val="FF0000"/>
        </w:rPr>
        <w:t>ryczałtu od dochodu z tytułu zmiany wartości składników majątku − do 20. dnia miesiąca następującego po miesiącu przejęcia, przekształcenia lub wniesienia wkładu niepieniężnego</w:t>
      </w:r>
      <w:r w:rsidRPr="000C7843">
        <w:rPr>
          <w:rFonts w:ascii="Arial" w:hAnsi="Arial" w:cs="Arial"/>
          <w:color w:val="FF0000"/>
        </w:rPr>
        <w:t>.</w:t>
      </w:r>
    </w:p>
    <w:p w14:paraId="2C877461" w14:textId="1C446F75" w:rsidR="007D4B38" w:rsidRPr="000C7843" w:rsidRDefault="007D4B38" w:rsidP="00C73C18">
      <w:pPr>
        <w:spacing w:after="0" w:line="360" w:lineRule="auto"/>
        <w:ind w:left="397"/>
        <w:jc w:val="both"/>
        <w:rPr>
          <w:rFonts w:ascii="Arial" w:hAnsi="Arial" w:cs="Arial"/>
          <w:color w:val="FF0000"/>
        </w:rPr>
      </w:pPr>
      <w:r w:rsidRPr="000C7843">
        <w:rPr>
          <w:rFonts w:ascii="Arial" w:hAnsi="Arial" w:cs="Arial"/>
          <w:color w:val="FF0000"/>
        </w:rPr>
        <w:t>2</w:t>
      </w:r>
      <w:r w:rsidR="000C7843" w:rsidRPr="000C7843">
        <w:rPr>
          <w:rFonts w:ascii="Arial" w:hAnsi="Arial" w:cs="Arial"/>
          <w:color w:val="FF0000"/>
        </w:rPr>
        <w:t xml:space="preserve"> </w:t>
      </w:r>
      <w:r w:rsidR="000C7843" w:rsidRPr="000C7843">
        <w:rPr>
          <w:rFonts w:ascii="Arial" w:hAnsi="Arial" w:cs="Arial"/>
          <w:color w:val="FF0000"/>
        </w:rPr>
        <w:t>Podatnik może zapłacić ryczałt, o którym mowa w ust. 1 pkt 2, jednorazowo w kwocie odpowiadającej ryczałtowi należnemu od dochodu z tytułu zysku netto do końca trzeciego miesiąca roku podatkowego następującego po ostatnim roku opodatkowania ryczałtem. W takim przypadku przepisu art. 28r ust. 3 nie stosuje się</w:t>
      </w:r>
      <w:r w:rsidRPr="000C7843">
        <w:rPr>
          <w:rFonts w:ascii="Arial" w:hAnsi="Arial" w:cs="Arial"/>
          <w:color w:val="FF0000"/>
        </w:rPr>
        <w:t>.</w:t>
      </w:r>
    </w:p>
    <w:p w14:paraId="44A77985" w14:textId="6ECD2FE9" w:rsidR="00AC6CD1" w:rsidRPr="000C7843" w:rsidRDefault="007D4B38" w:rsidP="00C73C18">
      <w:pPr>
        <w:spacing w:after="0" w:line="360" w:lineRule="auto"/>
        <w:ind w:left="397"/>
        <w:jc w:val="both"/>
        <w:rPr>
          <w:rFonts w:ascii="Arial" w:hAnsi="Arial" w:cs="Arial"/>
          <w:strike/>
          <w:color w:val="FF0000"/>
        </w:rPr>
      </w:pPr>
      <w:r w:rsidRPr="000C7843">
        <w:rPr>
          <w:rFonts w:ascii="Arial" w:hAnsi="Arial" w:cs="Arial"/>
          <w:color w:val="FF0000"/>
        </w:rPr>
        <w:t xml:space="preserve">3. </w:t>
      </w:r>
      <w:r w:rsidR="000C7843" w:rsidRPr="000C7843">
        <w:rPr>
          <w:rFonts w:ascii="Arial" w:hAnsi="Arial" w:cs="Arial"/>
          <w:color w:val="FF0000"/>
        </w:rPr>
        <w:t>Jeżeli przed terminem zapłaty ryczałtu, o którym mowa w ust. 1 pkt 2, podatnik zostanie postawiony w stan likwidacji albo upadłości, zostanie przejęty przez inny podmiot lub zaprzestanie prowadzenia działalności z jakiejkolwiek innej przyczyny, albo znacznie ograniczy zakres tej działalności, termin zapłaty tego ryczałtu upływa z dniem poprzedzającym dzień zaistnienia jednego z tych zdarzeń.</w:t>
      </w:r>
    </w:p>
    <w:p w14:paraId="79EDB4EC" w14:textId="68230A36" w:rsidR="00491659" w:rsidRDefault="00491659" w:rsidP="000F2BBF">
      <w:pPr>
        <w:spacing w:after="0" w:line="360" w:lineRule="auto"/>
        <w:jc w:val="both"/>
        <w:rPr>
          <w:rFonts w:ascii="Arial" w:hAnsi="Arial" w:cs="Arial"/>
          <w:b/>
          <w:bCs/>
        </w:rPr>
      </w:pPr>
    </w:p>
    <w:p w14:paraId="234B97BB" w14:textId="77777777" w:rsidR="00C73C18" w:rsidRPr="00B56094" w:rsidRDefault="00C73C18" w:rsidP="000F2BBF">
      <w:pPr>
        <w:spacing w:after="0" w:line="360" w:lineRule="auto"/>
        <w:jc w:val="both"/>
        <w:rPr>
          <w:rFonts w:ascii="Arial" w:hAnsi="Arial" w:cs="Arial"/>
          <w:b/>
          <w:bCs/>
        </w:rPr>
      </w:pPr>
    </w:p>
    <w:p w14:paraId="15256031" w14:textId="589BBF4D" w:rsidR="00B56094" w:rsidRDefault="00B56094" w:rsidP="000F2BBF">
      <w:pPr>
        <w:spacing w:after="0" w:line="360" w:lineRule="auto"/>
        <w:jc w:val="both"/>
        <w:rPr>
          <w:rFonts w:ascii="Arial" w:hAnsi="Arial" w:cs="Arial"/>
        </w:rPr>
      </w:pPr>
      <w:r w:rsidRPr="00B56094">
        <w:rPr>
          <w:rFonts w:ascii="Arial" w:hAnsi="Arial" w:cs="Arial"/>
          <w:b/>
          <w:bCs/>
        </w:rPr>
        <w:t xml:space="preserve">ZMIANY W POWIĄZANYCH REGULACJACH USTAWY O PODATKU </w:t>
      </w:r>
      <w:r w:rsidR="008729B9">
        <w:rPr>
          <w:rFonts w:ascii="Arial" w:hAnsi="Arial" w:cs="Arial"/>
          <w:b/>
          <w:bCs/>
        </w:rPr>
        <w:t xml:space="preserve">DOCHODOWYM OD OSÓB FIZYCZNYCH </w:t>
      </w:r>
    </w:p>
    <w:p w14:paraId="4C34D8A8" w14:textId="77777777" w:rsidR="008729B9" w:rsidRPr="00B56094" w:rsidRDefault="008729B9" w:rsidP="000F2BBF">
      <w:pPr>
        <w:spacing w:after="0" w:line="360" w:lineRule="auto"/>
        <w:jc w:val="both"/>
        <w:rPr>
          <w:rFonts w:ascii="Arial" w:hAnsi="Arial" w:cs="Arial"/>
        </w:rPr>
      </w:pPr>
    </w:p>
    <w:p w14:paraId="675EE9C3" w14:textId="6EDB4511" w:rsidR="00B56094" w:rsidRPr="00B56094" w:rsidRDefault="00B56094" w:rsidP="000F2BBF">
      <w:pPr>
        <w:spacing w:after="0" w:line="360" w:lineRule="auto"/>
        <w:jc w:val="both"/>
        <w:rPr>
          <w:rFonts w:ascii="Arial" w:hAnsi="Arial" w:cs="Arial"/>
        </w:rPr>
      </w:pPr>
      <w:r w:rsidRPr="00B56094">
        <w:rPr>
          <w:rFonts w:ascii="Arial" w:hAnsi="Arial" w:cs="Arial"/>
        </w:rPr>
        <w:t>Ar</w:t>
      </w:r>
      <w:r w:rsidR="000C7843">
        <w:rPr>
          <w:rFonts w:ascii="Arial" w:hAnsi="Arial" w:cs="Arial"/>
        </w:rPr>
        <w:t>t</w:t>
      </w:r>
      <w:r w:rsidRPr="00B56094">
        <w:rPr>
          <w:rFonts w:ascii="Arial" w:hAnsi="Arial" w:cs="Arial"/>
        </w:rPr>
        <w:t xml:space="preserve">. 30a  </w:t>
      </w:r>
    </w:p>
    <w:p w14:paraId="5A84FC4D" w14:textId="6CF58805" w:rsidR="00B56094" w:rsidRPr="008729B9" w:rsidRDefault="00B56094" w:rsidP="000C7843">
      <w:pPr>
        <w:spacing w:after="0" w:line="360" w:lineRule="auto"/>
        <w:ind w:left="397"/>
        <w:jc w:val="both"/>
        <w:rPr>
          <w:rFonts w:ascii="Arial" w:hAnsi="Arial" w:cs="Arial"/>
          <w:strike/>
        </w:rPr>
      </w:pPr>
      <w:r w:rsidRPr="008729B9">
        <w:rPr>
          <w:rFonts w:ascii="Arial" w:eastAsia="Times New Roman" w:hAnsi="Arial" w:cs="Arial"/>
          <w:strike/>
          <w:lang w:eastAsia="pl-PL"/>
        </w:rPr>
        <w:t xml:space="preserve">19. Zryczałtowany podatek, obliczony zgodnie z ust. 1 pkt 4, od przychodów uzyskiwanych z dywidend, wypłacanych z zysków spółki osiągniętych w okresie opodatkowania ryczałtem od dochodów spółek kapitałowych zgodnie z przepisami rozdziału 6b ustawy o </w:t>
      </w:r>
      <w:r w:rsidRPr="008729B9">
        <w:rPr>
          <w:rFonts w:ascii="Arial" w:eastAsia="Times New Roman" w:hAnsi="Arial" w:cs="Arial"/>
          <w:strike/>
          <w:lang w:eastAsia="pl-PL"/>
        </w:rPr>
        <w:lastRenderedPageBreak/>
        <w:t>podatku dochodowym od osób prawnych, jeżeli pochodzą z podziału zysków z tego okresu wyodrębnionych w kapitale własnym spółki, pomniejsza się o kwotę stanowiącą:</w:t>
      </w:r>
    </w:p>
    <w:p w14:paraId="57B3DEC6" w14:textId="4113154E" w:rsidR="00B56094" w:rsidRPr="00B56094" w:rsidRDefault="00B56094" w:rsidP="000C7843">
      <w:pPr>
        <w:spacing w:after="0" w:line="360" w:lineRule="auto"/>
        <w:ind w:left="708"/>
        <w:jc w:val="both"/>
        <w:rPr>
          <w:rFonts w:ascii="Arial" w:eastAsia="Times New Roman" w:hAnsi="Arial" w:cs="Arial"/>
          <w:strike/>
          <w:lang w:eastAsia="pl-PL"/>
        </w:rPr>
      </w:pPr>
      <w:bookmarkStart w:id="186" w:name="mip59346030"/>
      <w:bookmarkEnd w:id="186"/>
      <w:r w:rsidRPr="00B56094">
        <w:rPr>
          <w:rFonts w:ascii="Arial" w:eastAsia="Times New Roman" w:hAnsi="Arial" w:cs="Arial"/>
          <w:strike/>
          <w:lang w:eastAsia="pl-PL"/>
        </w:rPr>
        <w:t>1) 41% kwoty odpowiadającej iloczynowi procentowego udziału udziałowca (akcjonariusza) w zysku spółki liczonego na dzień nabycia przez niego prawa do dywidendy i należnego ryczałtu od dochodów spółek kapitałowych z zysku podzielonego tej spółki, z którego przychód z dywidendy został uzyskany - w przypadku przychodów z dywidend wypłaconych z zysków spółki opodatkowanych zgodnie z </w:t>
      </w:r>
      <w:hyperlink r:id="rId57" w:history="1">
        <w:r w:rsidRPr="00B56094">
          <w:rPr>
            <w:rFonts w:ascii="Arial" w:eastAsia="Times New Roman" w:hAnsi="Arial" w:cs="Arial"/>
            <w:strike/>
            <w:lang w:eastAsia="pl-PL"/>
          </w:rPr>
          <w:t>art. 28o ust. 1 pkt 1</w:t>
        </w:r>
      </w:hyperlink>
      <w:r w:rsidRPr="00B56094">
        <w:rPr>
          <w:rFonts w:ascii="Arial" w:eastAsia="Times New Roman" w:hAnsi="Arial" w:cs="Arial"/>
          <w:strike/>
          <w:lang w:eastAsia="pl-PL"/>
        </w:rPr>
        <w:t> ustawy o podatku dochodowym od osób prawnych;</w:t>
      </w:r>
    </w:p>
    <w:p w14:paraId="1545B60A" w14:textId="5715FE83" w:rsidR="00B56094" w:rsidRPr="00B56094" w:rsidRDefault="00B56094" w:rsidP="000C7843">
      <w:pPr>
        <w:spacing w:after="0" w:line="360" w:lineRule="auto"/>
        <w:ind w:left="708"/>
        <w:jc w:val="both"/>
        <w:rPr>
          <w:rFonts w:ascii="Arial" w:eastAsia="Times New Roman" w:hAnsi="Arial" w:cs="Arial"/>
          <w:strike/>
          <w:lang w:eastAsia="pl-PL"/>
        </w:rPr>
      </w:pPr>
      <w:bookmarkStart w:id="187" w:name="mip59346031"/>
      <w:bookmarkEnd w:id="187"/>
      <w:r w:rsidRPr="00B56094">
        <w:rPr>
          <w:rFonts w:ascii="Arial" w:eastAsia="Times New Roman" w:hAnsi="Arial" w:cs="Arial"/>
          <w:strike/>
          <w:lang w:eastAsia="pl-PL"/>
        </w:rPr>
        <w:t>2) 37% kwoty odpowiadającej iloczynowi procentowego udziału udziałowca (akcjonariusza) w zysku spółki liczonego na dzień nabycia przez niego prawa do dywidendy i należnego ryczałtu od dochodów spółek kapitałowych z zysku podzielonego tej spółki, z którego przychód z dywidendy został uzyskany - w przypadku przychodów z dywidend wypłaconych z zysków spółki opodatkowanych zgodnie z </w:t>
      </w:r>
      <w:hyperlink r:id="rId58" w:history="1">
        <w:r w:rsidRPr="00B56094">
          <w:rPr>
            <w:rFonts w:ascii="Arial" w:eastAsia="Times New Roman" w:hAnsi="Arial" w:cs="Arial"/>
            <w:strike/>
            <w:lang w:eastAsia="pl-PL"/>
          </w:rPr>
          <w:t>art. 28o ust. 1 pkt 2</w:t>
        </w:r>
      </w:hyperlink>
      <w:r w:rsidRPr="00B56094">
        <w:rPr>
          <w:rFonts w:ascii="Arial" w:eastAsia="Times New Roman" w:hAnsi="Arial" w:cs="Arial"/>
          <w:strike/>
          <w:lang w:eastAsia="pl-PL"/>
        </w:rPr>
        <w:t> ustawy o podatku dochodowym od osób prawnych;</w:t>
      </w:r>
    </w:p>
    <w:p w14:paraId="014700F1" w14:textId="2E313BDE" w:rsidR="00B56094" w:rsidRPr="00B56094" w:rsidRDefault="00B56094" w:rsidP="000C7843">
      <w:pPr>
        <w:spacing w:after="0" w:line="360" w:lineRule="auto"/>
        <w:ind w:left="708"/>
        <w:jc w:val="both"/>
        <w:rPr>
          <w:rFonts w:ascii="Arial" w:eastAsia="Times New Roman" w:hAnsi="Arial" w:cs="Arial"/>
          <w:strike/>
          <w:lang w:eastAsia="pl-PL"/>
        </w:rPr>
      </w:pPr>
      <w:bookmarkStart w:id="188" w:name="mip59346032"/>
      <w:bookmarkEnd w:id="188"/>
      <w:r w:rsidRPr="00B56094">
        <w:rPr>
          <w:rFonts w:ascii="Arial" w:eastAsia="Times New Roman" w:hAnsi="Arial" w:cs="Arial"/>
          <w:strike/>
          <w:lang w:eastAsia="pl-PL"/>
        </w:rPr>
        <w:t>3)</w:t>
      </w:r>
      <w:r w:rsidRPr="008729B9">
        <w:rPr>
          <w:rFonts w:ascii="Arial" w:eastAsia="Times New Roman" w:hAnsi="Arial" w:cs="Arial"/>
          <w:strike/>
          <w:lang w:eastAsia="pl-PL"/>
        </w:rPr>
        <w:t xml:space="preserve"> </w:t>
      </w:r>
      <w:r w:rsidRPr="00B56094">
        <w:rPr>
          <w:rFonts w:ascii="Arial" w:eastAsia="Times New Roman" w:hAnsi="Arial" w:cs="Arial"/>
          <w:strike/>
          <w:lang w:eastAsia="pl-PL"/>
        </w:rPr>
        <w:t>71% kwoty odpowiadającej iloczynowi procentowego udziału udziałowca (akcjonariusza) w zysku spółki liczonego na dzień nabycia przez niego prawa do dywidendy i należnego ryczałtu od dochodów spółek kapitałowych z zysku podzielonego tej spółki, z którego przychód z dywidendy został uzyskany - w przypadku przychodów z dywidend wypłaconych z zysków spółki opodatkowanych stawką ryczałtu od dochodów spółek kapitałowych w wysokości 10%, ustaloną zgodnie z </w:t>
      </w:r>
      <w:hyperlink r:id="rId59" w:history="1">
        <w:r w:rsidRPr="00B56094">
          <w:rPr>
            <w:rFonts w:ascii="Arial" w:eastAsia="Times New Roman" w:hAnsi="Arial" w:cs="Arial"/>
            <w:strike/>
            <w:lang w:eastAsia="pl-PL"/>
          </w:rPr>
          <w:t>art. 28o ust. 1 pkt 1 i ust. 2</w:t>
        </w:r>
      </w:hyperlink>
      <w:r w:rsidRPr="00B56094">
        <w:rPr>
          <w:rFonts w:ascii="Arial" w:eastAsia="Times New Roman" w:hAnsi="Arial" w:cs="Arial"/>
          <w:strike/>
          <w:lang w:eastAsia="pl-PL"/>
        </w:rPr>
        <w:t> ustawy o podatku dochodowym od osób prawnych;</w:t>
      </w:r>
    </w:p>
    <w:p w14:paraId="25443A17" w14:textId="6F4B053E" w:rsidR="00B56094" w:rsidRDefault="00B56094" w:rsidP="000C7843">
      <w:pPr>
        <w:spacing w:after="0" w:line="360" w:lineRule="auto"/>
        <w:ind w:left="708"/>
        <w:jc w:val="both"/>
        <w:rPr>
          <w:rFonts w:ascii="Arial" w:eastAsia="Times New Roman" w:hAnsi="Arial" w:cs="Arial"/>
          <w:strike/>
          <w:lang w:eastAsia="pl-PL"/>
        </w:rPr>
      </w:pPr>
      <w:bookmarkStart w:id="189" w:name="mip59346033"/>
      <w:bookmarkEnd w:id="189"/>
      <w:r w:rsidRPr="00B56094">
        <w:rPr>
          <w:rFonts w:ascii="Arial" w:eastAsia="Times New Roman" w:hAnsi="Arial" w:cs="Arial"/>
          <w:strike/>
          <w:lang w:eastAsia="pl-PL"/>
        </w:rPr>
        <w:t>4)</w:t>
      </w:r>
      <w:r w:rsidRPr="008729B9">
        <w:rPr>
          <w:rFonts w:ascii="Arial" w:eastAsia="Times New Roman" w:hAnsi="Arial" w:cs="Arial"/>
          <w:strike/>
          <w:lang w:eastAsia="pl-PL"/>
        </w:rPr>
        <w:t xml:space="preserve"> </w:t>
      </w:r>
      <w:r w:rsidRPr="00B56094">
        <w:rPr>
          <w:rFonts w:ascii="Arial" w:eastAsia="Times New Roman" w:hAnsi="Arial" w:cs="Arial"/>
          <w:strike/>
          <w:lang w:eastAsia="pl-PL"/>
        </w:rPr>
        <w:t>51% kwoty odpowiadającej iloczynowi procentowego udziału udziałowca (akcjonariusza) w zysku spółki liczonego na dzień nabycia przez niego prawa do dywidendy i należnego ryczałtu od dochodów spółek kapitałowych z zysku podzielonego tej spółki, z którego przychód z dywidendy został uzyskany - w przypadku przychodów z dywidend wypłaconych z zysków spółki opodatkowanych stawką ryczałtu od dochodów spółek kapitałowych w wysokości 20%, ustaloną zgodnie z </w:t>
      </w:r>
      <w:hyperlink r:id="rId60" w:history="1">
        <w:r w:rsidRPr="00B56094">
          <w:rPr>
            <w:rFonts w:ascii="Arial" w:eastAsia="Times New Roman" w:hAnsi="Arial" w:cs="Arial"/>
            <w:strike/>
            <w:lang w:eastAsia="pl-PL"/>
          </w:rPr>
          <w:t>art. 28o ust. 1 pkt 2 i ust. 2</w:t>
        </w:r>
      </w:hyperlink>
      <w:r w:rsidRPr="00B56094">
        <w:rPr>
          <w:rFonts w:ascii="Arial" w:eastAsia="Times New Roman" w:hAnsi="Arial" w:cs="Arial"/>
          <w:strike/>
          <w:lang w:eastAsia="pl-PL"/>
        </w:rPr>
        <w:t> ustawy o podatku dochodowym od osób prawnych.</w:t>
      </w:r>
    </w:p>
    <w:p w14:paraId="5933E2C9" w14:textId="77777777" w:rsidR="00C73C18" w:rsidRDefault="00C73C18" w:rsidP="000F2BBF">
      <w:pPr>
        <w:spacing w:after="0" w:line="360" w:lineRule="auto"/>
        <w:jc w:val="both"/>
        <w:rPr>
          <w:rFonts w:ascii="Arial" w:hAnsi="Arial" w:cs="Arial"/>
          <w:color w:val="FF0000"/>
        </w:rPr>
      </w:pPr>
    </w:p>
    <w:p w14:paraId="36A6218C" w14:textId="6F9B1805" w:rsidR="008729B9" w:rsidRPr="00B80344" w:rsidRDefault="008729B9" w:rsidP="000C7843">
      <w:pPr>
        <w:spacing w:after="0" w:line="360" w:lineRule="auto"/>
        <w:ind w:left="397"/>
        <w:jc w:val="both"/>
        <w:rPr>
          <w:rFonts w:ascii="Arial" w:hAnsi="Arial" w:cs="Arial"/>
          <w:color w:val="FF0000"/>
        </w:rPr>
      </w:pPr>
      <w:r w:rsidRPr="00B80344">
        <w:rPr>
          <w:rFonts w:ascii="Arial" w:hAnsi="Arial" w:cs="Arial"/>
          <w:color w:val="FF0000"/>
        </w:rPr>
        <w:t xml:space="preserve">19. </w:t>
      </w:r>
      <w:r w:rsidR="000C7843" w:rsidRPr="00B80344">
        <w:rPr>
          <w:rFonts w:ascii="Arial" w:hAnsi="Arial" w:cs="Arial"/>
          <w:color w:val="FF0000"/>
        </w:rPr>
        <w:t>Zryczałtowany podatek, obliczony zgodnie z ust. 1 pkt 4, od przychodów uzyskiwanych przez wspólnika z wypłat podzielonych zysków spółki osiągniętych przez tę spółkę w okresie opodatkowania ryczałtem od dochodów spółek, zgodnie z przepisami rozdziału 6b ustawy o podatku dochodowym od osób prawnych, jeżeli pochodzą z podziału zysków z tego okresu wyodrębnionych w kapitale własnym spółki, pomniejsza się o kwotę stanowiącą</w:t>
      </w:r>
      <w:r w:rsidRPr="00B80344">
        <w:rPr>
          <w:rFonts w:ascii="Arial" w:hAnsi="Arial" w:cs="Arial"/>
          <w:color w:val="FF0000"/>
        </w:rPr>
        <w:t xml:space="preserve">: </w:t>
      </w:r>
    </w:p>
    <w:p w14:paraId="1E61DB97" w14:textId="060044E7" w:rsidR="008729B9" w:rsidRPr="00B80344" w:rsidRDefault="008729B9" w:rsidP="00B80344">
      <w:pPr>
        <w:spacing w:after="0" w:line="360" w:lineRule="auto"/>
        <w:ind w:left="708"/>
        <w:jc w:val="both"/>
        <w:rPr>
          <w:rFonts w:ascii="Arial" w:hAnsi="Arial" w:cs="Arial"/>
          <w:color w:val="FF0000"/>
        </w:rPr>
      </w:pPr>
      <w:r w:rsidRPr="00B80344">
        <w:rPr>
          <w:rFonts w:ascii="Arial" w:hAnsi="Arial" w:cs="Arial"/>
          <w:color w:val="FF0000"/>
        </w:rPr>
        <w:lastRenderedPageBreak/>
        <w:t xml:space="preserve">1) </w:t>
      </w:r>
      <w:r w:rsidR="00B80344" w:rsidRPr="00B80344">
        <w:rPr>
          <w:rFonts w:ascii="Arial" w:hAnsi="Arial" w:cs="Arial"/>
          <w:color w:val="FF0000"/>
        </w:rPr>
        <w:t>90% kwoty odpowiadającej iloczynowi procentowego udziału wspólnika w zysku spółki liczonego na dzień nabycia przez niego prawa do wypłaty podzielonego zysku i należnego ryczałtu od dochodów spółek z zysku podzielonego tej spółki, z którego przychód ten został uzyskany – w przypadku przychodów z podzielonego zysku wypłaconych z zysków spółki opodatkowanych zgodnie z art. 28o ust. 1 pkt 1 ustawy o podatku dochodowym od osób prawnych, albo</w:t>
      </w:r>
    </w:p>
    <w:p w14:paraId="2C150686" w14:textId="4E98D499" w:rsidR="008729B9" w:rsidRPr="00B80344" w:rsidRDefault="008729B9" w:rsidP="00B80344">
      <w:pPr>
        <w:spacing w:after="0" w:line="360" w:lineRule="auto"/>
        <w:ind w:left="708"/>
        <w:jc w:val="both"/>
        <w:rPr>
          <w:rFonts w:ascii="Arial" w:hAnsi="Arial" w:cs="Arial"/>
          <w:color w:val="FF0000"/>
        </w:rPr>
      </w:pPr>
      <w:r w:rsidRPr="00B80344">
        <w:rPr>
          <w:rFonts w:ascii="Arial" w:hAnsi="Arial" w:cs="Arial"/>
          <w:color w:val="FF0000"/>
        </w:rPr>
        <w:t>2</w:t>
      </w:r>
      <w:r w:rsidR="00B80344" w:rsidRPr="00B80344">
        <w:rPr>
          <w:rFonts w:ascii="Arial" w:hAnsi="Arial" w:cs="Arial"/>
          <w:color w:val="FF0000"/>
        </w:rPr>
        <w:t xml:space="preserve"> </w:t>
      </w:r>
      <w:r w:rsidR="00B80344" w:rsidRPr="00B80344">
        <w:rPr>
          <w:rFonts w:ascii="Arial" w:hAnsi="Arial" w:cs="Arial"/>
          <w:color w:val="FF0000"/>
        </w:rPr>
        <w:t>70% kwoty odpowiadającej iloczynowi procentowego udziału wspólnika w zysku spółki liczonego na dzień nabycia przez niego prawa do wypłaty podzielonego zysku i należnego ryczałtu od dochodów spółek z zysku podzielonego tej spółki, z którego przychód ten został uzyskany – w przypadku przychodów z podzielonego zysku wypłaconych z zysków spółki opodatkowanych zgodnie z art. 28o ust. 1 pkt 2 ustawy o podatku dochodowym od osób prawnych</w:t>
      </w:r>
      <w:r w:rsidRPr="00B80344">
        <w:rPr>
          <w:rFonts w:ascii="Arial" w:hAnsi="Arial" w:cs="Arial"/>
          <w:color w:val="FF0000"/>
        </w:rPr>
        <w:t>.</w:t>
      </w:r>
    </w:p>
    <w:p w14:paraId="05C7D554" w14:textId="5E4FB16F" w:rsidR="00B56094" w:rsidRPr="008729B9" w:rsidRDefault="00B56094" w:rsidP="000F2BBF">
      <w:pPr>
        <w:spacing w:after="0" w:line="360" w:lineRule="auto"/>
        <w:jc w:val="both"/>
        <w:rPr>
          <w:rFonts w:ascii="Arial" w:eastAsia="Times New Roman" w:hAnsi="Arial" w:cs="Arial"/>
          <w:lang w:eastAsia="pl-PL"/>
        </w:rPr>
      </w:pPr>
    </w:p>
    <w:p w14:paraId="3256D8D3" w14:textId="321EC13E" w:rsidR="00B56094" w:rsidRPr="008729B9" w:rsidRDefault="008729B9" w:rsidP="000F2BBF">
      <w:pPr>
        <w:spacing w:after="0" w:line="360" w:lineRule="auto"/>
        <w:jc w:val="both"/>
        <w:rPr>
          <w:rFonts w:ascii="Arial" w:eastAsia="Times New Roman" w:hAnsi="Arial" w:cs="Arial"/>
          <w:lang w:eastAsia="pl-PL"/>
        </w:rPr>
      </w:pPr>
      <w:r w:rsidRPr="008729B9">
        <w:rPr>
          <w:rFonts w:ascii="Arial" w:eastAsia="Times New Roman" w:hAnsi="Arial" w:cs="Arial"/>
          <w:lang w:eastAsia="pl-PL"/>
        </w:rPr>
        <w:t xml:space="preserve">Art. 41 </w:t>
      </w:r>
    </w:p>
    <w:p w14:paraId="5A017BD9" w14:textId="5A1EDAC4" w:rsidR="008729B9" w:rsidRPr="008729B9" w:rsidRDefault="008729B9" w:rsidP="00B80344">
      <w:pPr>
        <w:spacing w:after="0" w:line="360" w:lineRule="auto"/>
        <w:ind w:left="708"/>
        <w:jc w:val="both"/>
        <w:rPr>
          <w:rFonts w:ascii="Arial" w:hAnsi="Arial" w:cs="Arial"/>
          <w:strike/>
          <w:shd w:val="clear" w:color="auto" w:fill="FFFFFF"/>
        </w:rPr>
      </w:pPr>
      <w:r w:rsidRPr="008729B9">
        <w:rPr>
          <w:rFonts w:ascii="Arial" w:eastAsia="Times New Roman" w:hAnsi="Arial" w:cs="Arial"/>
          <w:strike/>
          <w:lang w:eastAsia="pl-PL"/>
        </w:rPr>
        <w:t>4ab</w:t>
      </w:r>
      <w:r w:rsidR="00B80344">
        <w:rPr>
          <w:rFonts w:ascii="Arial" w:eastAsia="Times New Roman" w:hAnsi="Arial" w:cs="Arial"/>
          <w:strike/>
          <w:lang w:eastAsia="pl-PL"/>
        </w:rPr>
        <w:t>.</w:t>
      </w:r>
      <w:r w:rsidRPr="008729B9">
        <w:rPr>
          <w:rFonts w:ascii="Arial" w:eastAsia="Times New Roman" w:hAnsi="Arial" w:cs="Arial"/>
          <w:strike/>
          <w:lang w:eastAsia="pl-PL"/>
        </w:rPr>
        <w:t xml:space="preserve"> </w:t>
      </w:r>
      <w:r w:rsidRPr="008729B9">
        <w:rPr>
          <w:rFonts w:ascii="Arial" w:hAnsi="Arial" w:cs="Arial"/>
          <w:strike/>
          <w:shd w:val="clear" w:color="auto" w:fill="FFFFFF"/>
        </w:rPr>
        <w:t>Spółki, które dokonują wypłaty należności z tytułu dywidend wypłacanych z zysków osiągniętych w okresie opodatkowania ryczałtem od dochodów spółek kapitałowych zgodnie z przepisami rozdziału 6b ustawy o podatku dochodowym od osób prawnych, są obowiązane jako płatnicy pobierać zryczałtowany podatek dochodowy, o którym mowa w </w:t>
      </w:r>
      <w:hyperlink r:id="rId61" w:history="1">
        <w:r w:rsidRPr="008729B9">
          <w:rPr>
            <w:rStyle w:val="Hipercze"/>
            <w:rFonts w:ascii="Arial" w:hAnsi="Arial" w:cs="Arial"/>
            <w:strike/>
            <w:color w:val="auto"/>
            <w:u w:val="none"/>
            <w:shd w:val="clear" w:color="auto" w:fill="FFFFFF"/>
          </w:rPr>
          <w:t>art. 30a ust. 1 pkt 4</w:t>
        </w:r>
      </w:hyperlink>
      <w:r w:rsidRPr="008729B9">
        <w:rPr>
          <w:rFonts w:ascii="Arial" w:hAnsi="Arial" w:cs="Arial"/>
          <w:strike/>
          <w:shd w:val="clear" w:color="auto" w:fill="FFFFFF"/>
        </w:rPr>
        <w:t>, z uwzględnieniem zasad określonych w </w:t>
      </w:r>
      <w:hyperlink r:id="rId62" w:history="1">
        <w:r w:rsidRPr="008729B9">
          <w:rPr>
            <w:rStyle w:val="Hipercze"/>
            <w:rFonts w:ascii="Arial" w:hAnsi="Arial" w:cs="Arial"/>
            <w:strike/>
            <w:color w:val="auto"/>
            <w:u w:val="none"/>
            <w:shd w:val="clear" w:color="auto" w:fill="FFFFFF"/>
          </w:rPr>
          <w:t>art. 30a ust. 19</w:t>
        </w:r>
      </w:hyperlink>
      <w:r w:rsidRPr="008729B9">
        <w:rPr>
          <w:rFonts w:ascii="Arial" w:hAnsi="Arial" w:cs="Arial"/>
          <w:strike/>
          <w:shd w:val="clear" w:color="auto" w:fill="FFFFFF"/>
        </w:rPr>
        <w:t>.</w:t>
      </w:r>
    </w:p>
    <w:p w14:paraId="0011ACB3" w14:textId="044BB75D" w:rsidR="00B56094" w:rsidRPr="00B80344" w:rsidRDefault="00635063" w:rsidP="00B80344">
      <w:pPr>
        <w:spacing w:after="0" w:line="360" w:lineRule="auto"/>
        <w:ind w:left="708"/>
        <w:jc w:val="both"/>
        <w:rPr>
          <w:rFonts w:ascii="Arial" w:hAnsi="Arial" w:cs="Arial"/>
          <w:color w:val="FF0000"/>
        </w:rPr>
      </w:pPr>
      <w:r w:rsidRPr="00B80344">
        <w:rPr>
          <w:rFonts w:ascii="Arial" w:hAnsi="Arial" w:cs="Arial"/>
          <w:color w:val="FF0000"/>
        </w:rPr>
        <w:t xml:space="preserve">4ab </w:t>
      </w:r>
      <w:r w:rsidR="00B80344" w:rsidRPr="00B80344">
        <w:rPr>
          <w:rFonts w:ascii="Arial" w:hAnsi="Arial" w:cs="Arial"/>
          <w:color w:val="FF0000"/>
        </w:rPr>
        <w:t>Spółki, które dokonują wypłaty należności z tytułu podzielonych zysków spółki osiągniętych w okresie opodatkowania ryczałtem od dochodów spółek zgodnie z przepisami rozdziału 6b ustawy o podatku dochodowym od osób prawnych, są obowiązane jako płatnicy pobierać</w:t>
      </w:r>
      <w:r w:rsidR="00B80344" w:rsidRPr="00B80344">
        <w:rPr>
          <w:rFonts w:ascii="Arial" w:hAnsi="Arial" w:cs="Arial"/>
          <w:color w:val="FF0000"/>
        </w:rPr>
        <w:t xml:space="preserve"> </w:t>
      </w:r>
      <w:r w:rsidR="00B80344" w:rsidRPr="00B80344">
        <w:rPr>
          <w:rFonts w:ascii="Arial" w:hAnsi="Arial" w:cs="Arial"/>
          <w:color w:val="FF0000"/>
        </w:rPr>
        <w:t>zryczałtowany podatek dochodowy, o którym mowa w art. 30a ust. 1 pkt 4, z uwzględnieniem zasad określonych w art. 30a ust. 19</w:t>
      </w:r>
      <w:r w:rsidR="008729B9" w:rsidRPr="00B80344">
        <w:rPr>
          <w:rFonts w:ascii="Arial" w:hAnsi="Arial" w:cs="Arial"/>
          <w:color w:val="FF0000"/>
        </w:rPr>
        <w:t>.</w:t>
      </w:r>
    </w:p>
    <w:sectPr w:rsidR="00B56094" w:rsidRPr="00B80344">
      <w:headerReference w:type="default" r:id="rId63"/>
      <w:footerReference w:type="default" r:id="rId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ECC3F" w14:textId="77777777" w:rsidR="00D67384" w:rsidRDefault="00D67384" w:rsidP="000E4150">
      <w:pPr>
        <w:spacing w:after="0" w:line="240" w:lineRule="auto"/>
      </w:pPr>
      <w:r>
        <w:separator/>
      </w:r>
    </w:p>
  </w:endnote>
  <w:endnote w:type="continuationSeparator" w:id="0">
    <w:p w14:paraId="4D667BC4" w14:textId="77777777" w:rsidR="00D67384" w:rsidRDefault="00D67384" w:rsidP="000E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163931"/>
      <w:docPartObj>
        <w:docPartGallery w:val="Page Numbers (Bottom of Page)"/>
        <w:docPartUnique/>
      </w:docPartObj>
    </w:sdtPr>
    <w:sdtEndPr/>
    <w:sdtContent>
      <w:p w14:paraId="6417DF71" w14:textId="1E41A97C" w:rsidR="000E4150" w:rsidRDefault="00C73C18">
        <w:pPr>
          <w:pStyle w:val="Stopka"/>
          <w:jc w:val="center"/>
        </w:pPr>
        <w:r>
          <w:rPr>
            <w:noProof/>
          </w:rPr>
          <w:drawing>
            <wp:anchor distT="0" distB="0" distL="114300" distR="114300" simplePos="0" relativeHeight="251659264" behindDoc="1" locked="0" layoutInCell="1" allowOverlap="1" wp14:anchorId="63A534F0" wp14:editId="7D29591D">
              <wp:simplePos x="0" y="0"/>
              <wp:positionH relativeFrom="margin">
                <wp:posOffset>-252095</wp:posOffset>
              </wp:positionH>
              <wp:positionV relativeFrom="paragraph">
                <wp:posOffset>-119380</wp:posOffset>
              </wp:positionV>
              <wp:extent cx="2085975" cy="443230"/>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tretch>
                        <a:fillRect/>
                      </a:stretch>
                    </pic:blipFill>
                    <pic:spPr>
                      <a:xfrm>
                        <a:off x="0" y="0"/>
                        <a:ext cx="2085975" cy="443230"/>
                      </a:xfrm>
                      <a:prstGeom prst="rect">
                        <a:avLst/>
                      </a:prstGeom>
                    </pic:spPr>
                  </pic:pic>
                </a:graphicData>
              </a:graphic>
              <wp14:sizeRelH relativeFrom="margin">
                <wp14:pctWidth>0</wp14:pctWidth>
              </wp14:sizeRelH>
              <wp14:sizeRelV relativeFrom="margin">
                <wp14:pctHeight>0</wp14:pctHeight>
              </wp14:sizeRelV>
            </wp:anchor>
          </w:drawing>
        </w:r>
        <w:r w:rsidR="000E4150">
          <w:fldChar w:fldCharType="begin"/>
        </w:r>
        <w:r w:rsidR="000E4150">
          <w:instrText>PAGE   \* MERGEFORMAT</w:instrText>
        </w:r>
        <w:r w:rsidR="000E4150">
          <w:fldChar w:fldCharType="separate"/>
        </w:r>
        <w:r w:rsidR="000E4150">
          <w:t>2</w:t>
        </w:r>
        <w:r w:rsidR="000E4150">
          <w:fldChar w:fldCharType="end"/>
        </w:r>
      </w:p>
    </w:sdtContent>
  </w:sdt>
  <w:p w14:paraId="5D10CAEB" w14:textId="092CFF0F" w:rsidR="000E4150" w:rsidRDefault="000E41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FFE6B" w14:textId="77777777" w:rsidR="00D67384" w:rsidRDefault="00D67384" w:rsidP="000E4150">
      <w:pPr>
        <w:spacing w:after="0" w:line="240" w:lineRule="auto"/>
      </w:pPr>
      <w:r>
        <w:separator/>
      </w:r>
    </w:p>
  </w:footnote>
  <w:footnote w:type="continuationSeparator" w:id="0">
    <w:p w14:paraId="2D119257" w14:textId="77777777" w:rsidR="00D67384" w:rsidRDefault="00D67384" w:rsidP="000E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2B9B" w14:textId="21D5C8FA" w:rsidR="00C73C18" w:rsidRDefault="00C73C18">
    <w:pPr>
      <w:pStyle w:val="Nagwek"/>
    </w:pPr>
    <w:r>
      <w:rPr>
        <w:noProof/>
      </w:rPr>
      <w:drawing>
        <wp:anchor distT="0" distB="0" distL="114300" distR="114300" simplePos="0" relativeHeight="251658240" behindDoc="0" locked="0" layoutInCell="1" allowOverlap="1" wp14:anchorId="218BF391" wp14:editId="668013D2">
          <wp:simplePos x="0" y="0"/>
          <wp:positionH relativeFrom="margin">
            <wp:align>center</wp:align>
          </wp:positionH>
          <wp:positionV relativeFrom="paragraph">
            <wp:posOffset>-230505</wp:posOffset>
          </wp:positionV>
          <wp:extent cx="910590" cy="923925"/>
          <wp:effectExtent l="0" t="0" r="3810" b="9525"/>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910590" cy="923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EE6"/>
    <w:multiLevelType w:val="hybridMultilevel"/>
    <w:tmpl w:val="36189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2199C"/>
    <w:multiLevelType w:val="hybridMultilevel"/>
    <w:tmpl w:val="53D6CA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2E2E02"/>
    <w:multiLevelType w:val="hybridMultilevel"/>
    <w:tmpl w:val="FC144C9E"/>
    <w:lvl w:ilvl="0" w:tplc="04150011">
      <w:start w:val="1"/>
      <w:numFmt w:val="decimal"/>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73624BC7"/>
    <w:multiLevelType w:val="hybridMultilevel"/>
    <w:tmpl w:val="426471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D1"/>
    <w:rsid w:val="00077B01"/>
    <w:rsid w:val="000C7843"/>
    <w:rsid w:val="000E4150"/>
    <w:rsid w:val="000F2BBF"/>
    <w:rsid w:val="00186093"/>
    <w:rsid w:val="001D30DA"/>
    <w:rsid w:val="00242057"/>
    <w:rsid w:val="0034256F"/>
    <w:rsid w:val="00491659"/>
    <w:rsid w:val="005E7C8D"/>
    <w:rsid w:val="00635063"/>
    <w:rsid w:val="00691339"/>
    <w:rsid w:val="006D062D"/>
    <w:rsid w:val="006E0654"/>
    <w:rsid w:val="00797FEB"/>
    <w:rsid w:val="007D4B38"/>
    <w:rsid w:val="008729B9"/>
    <w:rsid w:val="00917FFC"/>
    <w:rsid w:val="009B6786"/>
    <w:rsid w:val="00AB3EE2"/>
    <w:rsid w:val="00AC6CD1"/>
    <w:rsid w:val="00B56094"/>
    <w:rsid w:val="00B80344"/>
    <w:rsid w:val="00BB3490"/>
    <w:rsid w:val="00BD1375"/>
    <w:rsid w:val="00C73C18"/>
    <w:rsid w:val="00D063E4"/>
    <w:rsid w:val="00D67384"/>
    <w:rsid w:val="00E04780"/>
    <w:rsid w:val="00E8456A"/>
    <w:rsid w:val="00EA5DE7"/>
    <w:rsid w:val="00EC05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302E8"/>
  <w15:chartTrackingRefBased/>
  <w15:docId w15:val="{4C69D08F-E67F-4706-9D28-571A3B55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6C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USTzmustliter">
    <w:name w:val="Z_LIT/UST(§) – zm. ust. (§) literą"/>
    <w:basedOn w:val="Normalny"/>
    <w:uiPriority w:val="46"/>
    <w:qFormat/>
    <w:rsid w:val="00BB3490"/>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paragraph" w:styleId="Akapitzlist">
    <w:name w:val="List Paragraph"/>
    <w:basedOn w:val="Normalny"/>
    <w:uiPriority w:val="34"/>
    <w:qFormat/>
    <w:rsid w:val="005E7C8D"/>
    <w:pPr>
      <w:ind w:left="720"/>
      <w:contextualSpacing/>
    </w:pPr>
  </w:style>
  <w:style w:type="paragraph" w:customStyle="1" w:styleId="ZTIRPKTzmpkttiret">
    <w:name w:val="Z_TIR/PKT – zm. pkt tiret"/>
    <w:basedOn w:val="Normalny"/>
    <w:uiPriority w:val="56"/>
    <w:qFormat/>
    <w:rsid w:val="005E7C8D"/>
    <w:pPr>
      <w:spacing w:after="0" w:line="360" w:lineRule="auto"/>
      <w:ind w:left="1893" w:hanging="510"/>
      <w:jc w:val="both"/>
    </w:pPr>
    <w:rPr>
      <w:rFonts w:ascii="Times" w:eastAsiaTheme="minorEastAsia" w:hAnsi="Times" w:cs="Arial"/>
      <w:bCs/>
      <w:sz w:val="24"/>
      <w:szCs w:val="20"/>
      <w:lang w:eastAsia="pl-PL"/>
    </w:rPr>
  </w:style>
  <w:style w:type="paragraph" w:styleId="Nagwek">
    <w:name w:val="header"/>
    <w:basedOn w:val="Normalny"/>
    <w:link w:val="NagwekZnak"/>
    <w:uiPriority w:val="99"/>
    <w:unhideWhenUsed/>
    <w:rsid w:val="000E41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4150"/>
  </w:style>
  <w:style w:type="paragraph" w:styleId="Stopka">
    <w:name w:val="footer"/>
    <w:basedOn w:val="Normalny"/>
    <w:link w:val="StopkaZnak"/>
    <w:uiPriority w:val="99"/>
    <w:unhideWhenUsed/>
    <w:rsid w:val="000E41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4150"/>
  </w:style>
  <w:style w:type="character" w:styleId="Hipercze">
    <w:name w:val="Hyperlink"/>
    <w:basedOn w:val="Domylnaczcionkaakapitu"/>
    <w:uiPriority w:val="99"/>
    <w:semiHidden/>
    <w:unhideWhenUsed/>
    <w:rsid w:val="008729B9"/>
    <w:rPr>
      <w:color w:val="0000FF"/>
      <w:u w:val="single"/>
    </w:rPr>
  </w:style>
  <w:style w:type="paragraph" w:customStyle="1" w:styleId="ZLITPKTzmpktliter">
    <w:name w:val="Z_LIT/PKT – zm. pkt literą"/>
    <w:basedOn w:val="Normalny"/>
    <w:uiPriority w:val="47"/>
    <w:qFormat/>
    <w:rsid w:val="008729B9"/>
    <w:pPr>
      <w:spacing w:after="0" w:line="360" w:lineRule="auto"/>
      <w:ind w:left="1497" w:hanging="510"/>
      <w:jc w:val="both"/>
    </w:pPr>
    <w:rPr>
      <w:rFonts w:ascii="Times" w:eastAsiaTheme="minorEastAsia" w:hAnsi="Times" w:cs="Arial"/>
      <w:bCs/>
      <w:sz w:val="24"/>
      <w:szCs w:val="20"/>
      <w:lang w:eastAsia="pl-PL"/>
    </w:rPr>
  </w:style>
  <w:style w:type="paragraph" w:customStyle="1" w:styleId="Default">
    <w:name w:val="Default"/>
    <w:rsid w:val="002420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76550">
      <w:bodyDiv w:val="1"/>
      <w:marLeft w:val="0"/>
      <w:marRight w:val="0"/>
      <w:marTop w:val="0"/>
      <w:marBottom w:val="0"/>
      <w:divBdr>
        <w:top w:val="none" w:sz="0" w:space="0" w:color="auto"/>
        <w:left w:val="none" w:sz="0" w:space="0" w:color="auto"/>
        <w:bottom w:val="none" w:sz="0" w:space="0" w:color="auto"/>
        <w:right w:val="none" w:sz="0" w:space="0" w:color="auto"/>
      </w:divBdr>
      <w:divsChild>
        <w:div w:id="899098985">
          <w:marLeft w:val="0"/>
          <w:marRight w:val="0"/>
          <w:marTop w:val="0"/>
          <w:marBottom w:val="0"/>
          <w:divBdr>
            <w:top w:val="none" w:sz="0" w:space="0" w:color="auto"/>
            <w:left w:val="none" w:sz="0" w:space="0" w:color="auto"/>
            <w:bottom w:val="none" w:sz="0" w:space="0" w:color="auto"/>
            <w:right w:val="none" w:sz="0" w:space="0" w:color="auto"/>
          </w:divBdr>
          <w:divsChild>
            <w:div w:id="209995432">
              <w:marLeft w:val="0"/>
              <w:marRight w:val="0"/>
              <w:marTop w:val="0"/>
              <w:marBottom w:val="0"/>
              <w:divBdr>
                <w:top w:val="none" w:sz="0" w:space="0" w:color="auto"/>
                <w:left w:val="none" w:sz="0" w:space="0" w:color="auto"/>
                <w:bottom w:val="none" w:sz="0" w:space="0" w:color="auto"/>
                <w:right w:val="none" w:sz="0" w:space="0" w:color="auto"/>
              </w:divBdr>
              <w:divsChild>
                <w:div w:id="561910776">
                  <w:marLeft w:val="0"/>
                  <w:marRight w:val="0"/>
                  <w:marTop w:val="105"/>
                  <w:marBottom w:val="0"/>
                  <w:divBdr>
                    <w:top w:val="none" w:sz="0" w:space="0" w:color="auto"/>
                    <w:left w:val="none" w:sz="0" w:space="0" w:color="auto"/>
                    <w:bottom w:val="none" w:sz="0" w:space="0" w:color="auto"/>
                    <w:right w:val="none" w:sz="0" w:space="0" w:color="auto"/>
                  </w:divBdr>
                </w:div>
                <w:div w:id="2061828491">
                  <w:marLeft w:val="0"/>
                  <w:marRight w:val="0"/>
                  <w:marTop w:val="0"/>
                  <w:marBottom w:val="0"/>
                  <w:divBdr>
                    <w:top w:val="none" w:sz="0" w:space="0" w:color="auto"/>
                    <w:left w:val="none" w:sz="0" w:space="0" w:color="auto"/>
                    <w:bottom w:val="none" w:sz="0" w:space="0" w:color="auto"/>
                    <w:right w:val="none" w:sz="0" w:space="0" w:color="auto"/>
                  </w:divBdr>
                  <w:divsChild>
                    <w:div w:id="832766345">
                      <w:marLeft w:val="255"/>
                      <w:marRight w:val="0"/>
                      <w:marTop w:val="0"/>
                      <w:marBottom w:val="0"/>
                      <w:divBdr>
                        <w:top w:val="none" w:sz="0" w:space="0" w:color="auto"/>
                        <w:left w:val="none" w:sz="0" w:space="0" w:color="auto"/>
                        <w:bottom w:val="none" w:sz="0" w:space="0" w:color="auto"/>
                        <w:right w:val="none" w:sz="0" w:space="0" w:color="auto"/>
                      </w:divBdr>
                    </w:div>
                  </w:divsChild>
                </w:div>
                <w:div w:id="760103217">
                  <w:marLeft w:val="0"/>
                  <w:marRight w:val="0"/>
                  <w:marTop w:val="0"/>
                  <w:marBottom w:val="0"/>
                  <w:divBdr>
                    <w:top w:val="none" w:sz="0" w:space="0" w:color="auto"/>
                    <w:left w:val="none" w:sz="0" w:space="0" w:color="auto"/>
                    <w:bottom w:val="none" w:sz="0" w:space="0" w:color="auto"/>
                    <w:right w:val="none" w:sz="0" w:space="0" w:color="auto"/>
                  </w:divBdr>
                  <w:divsChild>
                    <w:div w:id="1165169933">
                      <w:marLeft w:val="255"/>
                      <w:marRight w:val="0"/>
                      <w:marTop w:val="0"/>
                      <w:marBottom w:val="0"/>
                      <w:divBdr>
                        <w:top w:val="none" w:sz="0" w:space="0" w:color="auto"/>
                        <w:left w:val="none" w:sz="0" w:space="0" w:color="auto"/>
                        <w:bottom w:val="none" w:sz="0" w:space="0" w:color="auto"/>
                        <w:right w:val="none" w:sz="0" w:space="0" w:color="auto"/>
                      </w:divBdr>
                    </w:div>
                  </w:divsChild>
                </w:div>
                <w:div w:id="938223851">
                  <w:marLeft w:val="0"/>
                  <w:marRight w:val="0"/>
                  <w:marTop w:val="0"/>
                  <w:marBottom w:val="0"/>
                  <w:divBdr>
                    <w:top w:val="none" w:sz="0" w:space="0" w:color="auto"/>
                    <w:left w:val="none" w:sz="0" w:space="0" w:color="auto"/>
                    <w:bottom w:val="none" w:sz="0" w:space="0" w:color="auto"/>
                    <w:right w:val="none" w:sz="0" w:space="0" w:color="auto"/>
                  </w:divBdr>
                  <w:divsChild>
                    <w:div w:id="372851675">
                      <w:marLeft w:val="255"/>
                      <w:marRight w:val="0"/>
                      <w:marTop w:val="0"/>
                      <w:marBottom w:val="0"/>
                      <w:divBdr>
                        <w:top w:val="none" w:sz="0" w:space="0" w:color="auto"/>
                        <w:left w:val="none" w:sz="0" w:space="0" w:color="auto"/>
                        <w:bottom w:val="none" w:sz="0" w:space="0" w:color="auto"/>
                        <w:right w:val="none" w:sz="0" w:space="0" w:color="auto"/>
                      </w:divBdr>
                    </w:div>
                  </w:divsChild>
                </w:div>
                <w:div w:id="69544573">
                  <w:marLeft w:val="0"/>
                  <w:marRight w:val="0"/>
                  <w:marTop w:val="0"/>
                  <w:marBottom w:val="0"/>
                  <w:divBdr>
                    <w:top w:val="none" w:sz="0" w:space="0" w:color="auto"/>
                    <w:left w:val="none" w:sz="0" w:space="0" w:color="auto"/>
                    <w:bottom w:val="none" w:sz="0" w:space="0" w:color="auto"/>
                    <w:right w:val="none" w:sz="0" w:space="0" w:color="auto"/>
                  </w:divBdr>
                  <w:divsChild>
                    <w:div w:id="13724207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p.legalis.pl/document-view.seam?documentId=mfrxilrtg4ytkmzxgm3tgltqmfyc4njvgm3tsobzgy" TargetMode="External"/><Relationship Id="rId21" Type="http://schemas.openxmlformats.org/officeDocument/2006/relationships/hyperlink" Target="https://sip.legalis.pl/document-view.seam?documentId=mfrxilrtg4ytkmzqg43dqltqmfyc4njvgezdsnrwhe" TargetMode="External"/><Relationship Id="rId34" Type="http://schemas.openxmlformats.org/officeDocument/2006/relationships/hyperlink" Target="https://sip.legalis.pl/document-view.seam?documentId=mfrxilrtg4ytkmzwgy3tqltqmfyc4njvgmztoojqgm" TargetMode="External"/><Relationship Id="rId42" Type="http://schemas.openxmlformats.org/officeDocument/2006/relationships/hyperlink" Target="https://sip.legalis.pl/document-view.seam?documentId=mfrxilrtg4ytkmzwgy3tqltqmfyc4njvgmztmmjygy" TargetMode="External"/><Relationship Id="rId47" Type="http://schemas.openxmlformats.org/officeDocument/2006/relationships/hyperlink" Target="https://sip.legalis.pl/document-view.seam?documentId=mfrxilrtg4ytkmzwgy3tqltqmfyc4njvgmztknrtgu" TargetMode="External"/><Relationship Id="rId50" Type="http://schemas.openxmlformats.org/officeDocument/2006/relationships/hyperlink" Target="https://sip.legalis.pl/document-view.seam?documentId=mfrxilrtg4ytkmzxgm3tgltqmfyc4njvgm4damjsga" TargetMode="External"/><Relationship Id="rId55" Type="http://schemas.openxmlformats.org/officeDocument/2006/relationships/hyperlink" Target="https://sip.legalis.pl/document-view.seam?documentId=mfrxilrtg4ytkmzxgm3tgltqmfyc4njvgm4danrtha"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galis.pl/document-view.seam?documentId=mfrxilrtg4ytkmzwgy3tqltqmfyc4njvgmztkojxgq" TargetMode="External"/><Relationship Id="rId29" Type="http://schemas.openxmlformats.org/officeDocument/2006/relationships/hyperlink" Target="https://sip.legalis.pl/document-view.seam?documentId=mfrxilrtg4ytkmzwgy3tqltqmfyc4njvgmztmojzha" TargetMode="External"/><Relationship Id="rId11" Type="http://schemas.openxmlformats.org/officeDocument/2006/relationships/hyperlink" Target="https://sip.legalis.pl/document-view.seam?documentId=mfrxilrtg4ytkmzwgy3tqltqmfyc4njvgmztkojygq" TargetMode="External"/><Relationship Id="rId24" Type="http://schemas.openxmlformats.org/officeDocument/2006/relationships/hyperlink" Target="https://sip.legalis.pl/document-view.seam?documentId=mfrxilrtg4ytknbtge3tmltqmfyc4njvgu4tqnjxg4" TargetMode="External"/><Relationship Id="rId32" Type="http://schemas.openxmlformats.org/officeDocument/2006/relationships/hyperlink" Target="https://sip.legalis.pl/document-view.seam?documentId=mfrxilrtg4ytgmzugq2tqltqmfyc4nbxguytsmzugm" TargetMode="External"/><Relationship Id="rId37" Type="http://schemas.openxmlformats.org/officeDocument/2006/relationships/hyperlink" Target="https://sip.legalis.pl/document-view.seam?documentId=mfrxilrtg4ytkmzwgy3tqltqmfyc4njvgmztoojsgm" TargetMode="External"/><Relationship Id="rId40" Type="http://schemas.openxmlformats.org/officeDocument/2006/relationships/hyperlink" Target="https://sip.legalis.pl/document-view.seam?documentId=mfrxilrtg4ytkmzwgy3tqltqmfyc4njvgmztknrrgy" TargetMode="External"/><Relationship Id="rId45" Type="http://schemas.openxmlformats.org/officeDocument/2006/relationships/hyperlink" Target="https://sip.legalis.pl/document-view.seam?documentId=mfrxilrtg4ytkmzwgy3tqltqmfyc4njvgmztkojxgi" TargetMode="External"/><Relationship Id="rId53" Type="http://schemas.openxmlformats.org/officeDocument/2006/relationships/hyperlink" Target="https://sip.legalis.pl/document-view.seam?documentId=mfrxilrtg4ytkmzwgy3tqltqmfyc4njvgmztknrtgu" TargetMode="External"/><Relationship Id="rId58" Type="http://schemas.openxmlformats.org/officeDocument/2006/relationships/hyperlink" Target="https://sip.legalis.pl/document-view.seam?documentId=mfrxilrtg4ytkmzwgy3tqltqmfyc4njwgu4dimjzgq"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sip.legalis.pl/document-view.seam?documentId=mfrxilrtg4ytkmzxgm3tgltqmfyc4njvgm4dcojygy" TargetMode="External"/><Relationship Id="rId19" Type="http://schemas.openxmlformats.org/officeDocument/2006/relationships/hyperlink" Target="https://sip.legalis.pl/document-view.seam?documentId=mfrxilrtg4ytkmzxgm3tgltqmfyc4njvgm4danrtha" TargetMode="External"/><Relationship Id="rId14" Type="http://schemas.openxmlformats.org/officeDocument/2006/relationships/hyperlink" Target="https://sip.legalis.pl/document-view.seam?documentId=mfrxilrtg4ytkmzwgy3tqltqmfyc4njvgmztkobygu" TargetMode="External"/><Relationship Id="rId22" Type="http://schemas.openxmlformats.org/officeDocument/2006/relationships/hyperlink" Target="https://sip.legalis.pl/document-view.seam?documentId=mfrxilrtg4ytkmzxgm3taltqmfyc4njvgm3tsnbtha" TargetMode="External"/><Relationship Id="rId27" Type="http://schemas.openxmlformats.org/officeDocument/2006/relationships/hyperlink" Target="https://sip.legalis.pl/document-view.seam?documentId=mfrxilrtg4ytkmzxgm3tgltqmfyc4njvgm4dambsgm" TargetMode="External"/><Relationship Id="rId30" Type="http://schemas.openxmlformats.org/officeDocument/2006/relationships/hyperlink" Target="https://sip.legalis.pl/document-view.seam?documentId=mfrxilrtg4ytkmzwgy3tqltqmfyc4njvgmztknrrgy" TargetMode="External"/><Relationship Id="rId35" Type="http://schemas.openxmlformats.org/officeDocument/2006/relationships/hyperlink" Target="https://sip.legalis.pl/document-view.seam?documentId=mfrxilrtg4ytkmzwgy3tqltqmfyc4njvgmztoojqhe" TargetMode="External"/><Relationship Id="rId43" Type="http://schemas.openxmlformats.org/officeDocument/2006/relationships/hyperlink" Target="https://sip.legalis.pl/document-view.seam?documentId=mfrxilrtg4ytgnzwgq4tcltqmfyc4nbzgi4tsnjrg4" TargetMode="External"/><Relationship Id="rId48" Type="http://schemas.openxmlformats.org/officeDocument/2006/relationships/hyperlink" Target="https://sip.legalis.pl/document-view.seam?documentId=mfrxilrtg4ytkmzxgm3tgltqmfyc4njvgm4damjsga" TargetMode="External"/><Relationship Id="rId56" Type="http://schemas.openxmlformats.org/officeDocument/2006/relationships/hyperlink" Target="https://sip.legalis.pl/document-view.seam?documentId=mfrxilrtg4ytkmzwgy3tqltqmfyc4njvgmztkojugm" TargetMode="External"/><Relationship Id="rId64" Type="http://schemas.openxmlformats.org/officeDocument/2006/relationships/footer" Target="footer1.xml"/><Relationship Id="rId8" Type="http://schemas.openxmlformats.org/officeDocument/2006/relationships/hyperlink" Target="https://sip.legalis.pl/document-view.seam?documentId=mfrxilrtg4ytkmzwgy3tqltqmfyc4njvgmztkobrhe" TargetMode="External"/><Relationship Id="rId51" Type="http://schemas.openxmlformats.org/officeDocument/2006/relationships/hyperlink" Target="https://sip.legalis.pl/document-view.seam?documentId=mfrxilrtg4ytkmzxgm3tgltqmfyc4njvgm4damjugm" TargetMode="External"/><Relationship Id="rId3" Type="http://schemas.openxmlformats.org/officeDocument/2006/relationships/styles" Target="styles.xml"/><Relationship Id="rId12" Type="http://schemas.openxmlformats.org/officeDocument/2006/relationships/hyperlink" Target="https://sip.legalis.pl/document-view.seam?documentId=mfrxilrtg4ytkmzwgy3tqltqmfyc4njvgmztkobrhe" TargetMode="External"/><Relationship Id="rId17" Type="http://schemas.openxmlformats.org/officeDocument/2006/relationships/hyperlink" Target="https://sip.legalis.pl/document-view.seam?documentId=mfrxilrtg4ytkmzwgy3tqltqmfyc4njvgmztknrtgu" TargetMode="External"/><Relationship Id="rId25" Type="http://schemas.openxmlformats.org/officeDocument/2006/relationships/hyperlink" Target="https://sip.legalis.pl/document-view.seam?documentId=mfrxilrtg4ytknrxg44daltqmfyc4njwgu4deojqgm" TargetMode="External"/><Relationship Id="rId33" Type="http://schemas.openxmlformats.org/officeDocument/2006/relationships/hyperlink" Target="https://sip.legalis.pl/document-view.seam?documentId=mfrxilrtg4ytgmzugq2tqltqmfyc4nbxguytsmzygi" TargetMode="External"/><Relationship Id="rId38" Type="http://schemas.openxmlformats.org/officeDocument/2006/relationships/hyperlink" Target="https://sip.legalis.pl/document-view.seam?documentId=mfrxilrtg4ytkmzwgy3tqltqmfyc4njvgmztoojtge" TargetMode="External"/><Relationship Id="rId46" Type="http://schemas.openxmlformats.org/officeDocument/2006/relationships/hyperlink" Target="https://sip.legalis.pl/document-view.seam?documentId=mfrxilrtg4ytkmzwgy3tqltqmfyc4njvgmztkojxgi" TargetMode="External"/><Relationship Id="rId59" Type="http://schemas.openxmlformats.org/officeDocument/2006/relationships/hyperlink" Target="https://sip.legalis.pl/document-view.seam?documentId=mfrxilrtg4ytkmzwgy3tqltqmfyc4njwgu4dimjzgm" TargetMode="External"/><Relationship Id="rId20" Type="http://schemas.openxmlformats.org/officeDocument/2006/relationships/hyperlink" Target="https://sip.legalis.pl/document-view.seam?documentId=mfrxilrtg4ytkmzxgm3tgltqmfyc4njvgm3tsobugq" TargetMode="External"/><Relationship Id="rId41" Type="http://schemas.openxmlformats.org/officeDocument/2006/relationships/hyperlink" Target="https://sip.legalis.pl/document-view.seam?documentId=mfrxilrtg4ytgmzugq2tqltqmfyc4nbxguytsojugy" TargetMode="External"/><Relationship Id="rId54" Type="http://schemas.openxmlformats.org/officeDocument/2006/relationships/hyperlink" Target="https://sip.legalis.pl/document-view.seam?documentId=mfrxilrtg4ytkmzxgm3tgltqmfyc4njvgm4damrug4" TargetMode="External"/><Relationship Id="rId62" Type="http://schemas.openxmlformats.org/officeDocument/2006/relationships/hyperlink" Target="https://sip.legalis.pl/document-view.seam?documentId=mfrxilrtg4ytkmzxgm3tgltqmfyc4njwgu4diojug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galis.pl/document-view.seam?documentId=mfrxilrtg4ytkmzwgy3tqltqmfyc4njvgmztonjsg4" TargetMode="External"/><Relationship Id="rId23" Type="http://schemas.openxmlformats.org/officeDocument/2006/relationships/hyperlink" Target="https://sip.legalis.pl/document-view.seam?documentId=mfrxilrtg4ytkmzyhe2dmltqmfyc4njvgqztaobxg4" TargetMode="External"/><Relationship Id="rId28" Type="http://schemas.openxmlformats.org/officeDocument/2006/relationships/hyperlink" Target="https://sip.legalis.pl/document-view.seam?documentId=mfrxilrtg4ytkmzwgy3tqltqmfyc4njvgmztonjsg4" TargetMode="External"/><Relationship Id="rId36" Type="http://schemas.openxmlformats.org/officeDocument/2006/relationships/hyperlink" Target="https://sip.legalis.pl/document-view.seam?documentId=mfrxilrtg4ytkmzwgy3tqltqmfyc4njvgmztoojsgi" TargetMode="External"/><Relationship Id="rId49" Type="http://schemas.openxmlformats.org/officeDocument/2006/relationships/hyperlink" Target="https://sip.legalis.pl/document-view.seam?documentId=mfrxilrtg4ytkmzxgm3tgltqmfyc4njvgm4damjugm" TargetMode="External"/><Relationship Id="rId57" Type="http://schemas.openxmlformats.org/officeDocument/2006/relationships/hyperlink" Target="https://sip.legalis.pl/document-view.seam?documentId=mfrxilrtg4ytkmzwgy3tqltqmfyc4njwgu4dimjzgm" TargetMode="External"/><Relationship Id="rId10" Type="http://schemas.openxmlformats.org/officeDocument/2006/relationships/hyperlink" Target="https://sip.legalis.pl/document-view.seam?documentId=mfrxilrtg4ytkmzwgy3tqltqmfyc4njvgmztkojygq" TargetMode="External"/><Relationship Id="rId31" Type="http://schemas.openxmlformats.org/officeDocument/2006/relationships/hyperlink" Target="https://sip.legalis.pl/document-view.seam?documentId=mfrxilrtg4ytkmzwgy3tqltqmfyc4njvgmztknrsge" TargetMode="External"/><Relationship Id="rId44" Type="http://schemas.openxmlformats.org/officeDocument/2006/relationships/hyperlink" Target="https://sip.legalis.pl/document-view.seam?documentId=mfrxilrtg4ytkmzwgy3tqltqmfyc4njvgmztmnzqg4" TargetMode="External"/><Relationship Id="rId52" Type="http://schemas.openxmlformats.org/officeDocument/2006/relationships/hyperlink" Target="https://sip.legalis.pl/document-view.seam?documentId=mfrxilrtg4ytkmzwgy3tqltqmfyc4njvgmztkojxgq" TargetMode="External"/><Relationship Id="rId60" Type="http://schemas.openxmlformats.org/officeDocument/2006/relationships/hyperlink" Target="https://sip.legalis.pl/document-view.seam?documentId=mfrxilrtg4ytkmzwgy3tqltqmfyc4njwgu4dimjzgq"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galis.pl/document-view.seam?documentId=mfrxilrtg4ytkmzwgy3tqltqmfyc4njvgmztkobrhe" TargetMode="External"/><Relationship Id="rId13" Type="http://schemas.openxmlformats.org/officeDocument/2006/relationships/hyperlink" Target="https://sip.legalis.pl/document-view.seam?documentId=mfrxilrtg4ytkmzwgy3tqltqmfyc4njvgmztkojygq" TargetMode="External"/><Relationship Id="rId18" Type="http://schemas.openxmlformats.org/officeDocument/2006/relationships/hyperlink" Target="https://sip.legalis.pl/document-view.seam?documentId=mfrxilrtg4ytkmzxgm3tgltqmfyc4njvgm4damrug4" TargetMode="External"/><Relationship Id="rId39" Type="http://schemas.openxmlformats.org/officeDocument/2006/relationships/hyperlink" Target="https://sip.legalis.pl/document-view.seam?documentId=mfrxilrtg4ytkmzwgy3tqltqmfyc4njvgmztknbsh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35FCF-C5F6-45E3-A32A-EB64F146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9156</Words>
  <Characters>54938</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Gach</dc:creator>
  <cp:keywords/>
  <dc:description/>
  <cp:lastModifiedBy>User</cp:lastModifiedBy>
  <cp:revision>2</cp:revision>
  <dcterms:created xsi:type="dcterms:W3CDTF">2021-11-15T10:22:00Z</dcterms:created>
  <dcterms:modified xsi:type="dcterms:W3CDTF">2021-11-15T10:22:00Z</dcterms:modified>
</cp:coreProperties>
</file>